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E625D" w14:textId="7C0DE4C3" w:rsidR="00CB46FC" w:rsidRPr="009B2E92" w:rsidRDefault="009B2E92" w:rsidP="00D4329D">
      <w:pPr>
        <w:widowControl w:val="0"/>
        <w:autoSpaceDE w:val="0"/>
        <w:autoSpaceDN w:val="0"/>
        <w:adjustRightInd w:val="0"/>
        <w:spacing w:line="360" w:lineRule="auto"/>
        <w:ind w:right="-15"/>
        <w:jc w:val="center"/>
        <w:rPr>
          <w:rFonts w:ascii="Arial" w:hAnsi="Arial" w:cs="Arial"/>
          <w:b/>
          <w:bCs/>
          <w:iCs/>
          <w:sz w:val="20"/>
          <w:szCs w:val="20"/>
        </w:rPr>
      </w:pPr>
      <w:permStart w:id="66218007" w:edGrp="everyone"/>
      <w:r w:rsidRPr="009B2E92">
        <w:rPr>
          <w:rFonts w:ascii="Arial" w:hAnsi="Arial" w:cs="Arial"/>
          <w:b/>
          <w:bCs/>
          <w:iCs/>
          <w:sz w:val="20"/>
          <w:szCs w:val="20"/>
        </w:rPr>
        <w:t xml:space="preserve">COORDENADORIA DE PATRIMÔNIO DO </w:t>
      </w:r>
      <w:commentRangeStart w:id="0"/>
      <w:r w:rsidRPr="009B2E92">
        <w:rPr>
          <w:rFonts w:ascii="Arial" w:hAnsi="Arial" w:cs="Arial"/>
          <w:b/>
          <w:bCs/>
          <w:iCs/>
          <w:sz w:val="20"/>
          <w:szCs w:val="20"/>
        </w:rPr>
        <w:t>ESTADO</w:t>
      </w:r>
      <w:commentRangeEnd w:id="0"/>
      <w:r w:rsidR="0042522A">
        <w:rPr>
          <w:rStyle w:val="Refdecomentrio"/>
        </w:rPr>
        <w:commentReference w:id="0"/>
      </w:r>
    </w:p>
    <w:permEnd w:id="66218007"/>
    <w:p w14:paraId="019E625E" w14:textId="0AA668E6" w:rsidR="00CB46FC" w:rsidRPr="00EC081E" w:rsidRDefault="00EC081E" w:rsidP="00D4329D">
      <w:pPr>
        <w:widowControl w:val="0"/>
        <w:autoSpaceDE w:val="0"/>
        <w:autoSpaceDN w:val="0"/>
        <w:adjustRightInd w:val="0"/>
        <w:spacing w:line="360" w:lineRule="auto"/>
        <w:ind w:right="-30"/>
        <w:jc w:val="center"/>
        <w:rPr>
          <w:rFonts w:ascii="Arial" w:hAnsi="Arial" w:cs="Arial"/>
          <w:b/>
          <w:bCs/>
          <w:sz w:val="20"/>
          <w:szCs w:val="20"/>
        </w:rPr>
      </w:pPr>
      <w:r w:rsidRPr="00EC081E">
        <w:rPr>
          <w:rFonts w:ascii="Arial" w:hAnsi="Arial" w:cs="Arial"/>
          <w:b/>
          <w:bCs/>
          <w:sz w:val="20"/>
          <w:szCs w:val="20"/>
        </w:rPr>
        <w:t xml:space="preserve">LEILÃO </w:t>
      </w:r>
      <w:r>
        <w:rPr>
          <w:rFonts w:ascii="Arial" w:hAnsi="Arial" w:cs="Arial"/>
          <w:b/>
          <w:bCs/>
          <w:sz w:val="20"/>
          <w:szCs w:val="20"/>
        </w:rPr>
        <w:t>N</w:t>
      </w:r>
      <w:r w:rsidRPr="00EC081E">
        <w:rPr>
          <w:rFonts w:ascii="Arial" w:hAnsi="Arial" w:cs="Arial"/>
          <w:b/>
          <w:bCs/>
          <w:sz w:val="20"/>
          <w:szCs w:val="20"/>
        </w:rPr>
        <w:t>°</w:t>
      </w:r>
      <w:permStart w:id="1238445330" w:edGrp="everyone"/>
      <w:r w:rsidRPr="00EC081E">
        <w:rPr>
          <w:rFonts w:ascii="Arial" w:hAnsi="Arial" w:cs="Arial"/>
          <w:b/>
          <w:bCs/>
          <w:sz w:val="20"/>
          <w:szCs w:val="20"/>
        </w:rPr>
        <w:t xml:space="preserve"> </w:t>
      </w:r>
      <w:r w:rsidRPr="00EC081E">
        <w:rPr>
          <w:rFonts w:ascii="Arial" w:hAnsi="Arial" w:cs="Arial"/>
          <w:b/>
          <w:bCs/>
          <w:i/>
          <w:iCs/>
          <w:color w:val="FF0000"/>
          <w:sz w:val="20"/>
          <w:szCs w:val="20"/>
        </w:rPr>
        <w:t>XX/20XX</w:t>
      </w:r>
    </w:p>
    <w:permEnd w:id="1238445330"/>
    <w:p w14:paraId="019E625F" w14:textId="510E7549" w:rsidR="00CB46FC" w:rsidRPr="005F295F" w:rsidRDefault="00EC081E" w:rsidP="00D4329D">
      <w:pPr>
        <w:widowControl w:val="0"/>
        <w:autoSpaceDE w:val="0"/>
        <w:autoSpaceDN w:val="0"/>
        <w:adjustRightInd w:val="0"/>
        <w:spacing w:line="360" w:lineRule="auto"/>
        <w:ind w:right="-30"/>
        <w:jc w:val="center"/>
        <w:rPr>
          <w:rFonts w:ascii="Arial" w:hAnsi="Arial" w:cs="Arial"/>
          <w:bCs/>
          <w:sz w:val="20"/>
          <w:szCs w:val="20"/>
        </w:rPr>
      </w:pPr>
      <w:r>
        <w:rPr>
          <w:rFonts w:ascii="Arial" w:hAnsi="Arial" w:cs="Arial"/>
          <w:bCs/>
          <w:sz w:val="20"/>
          <w:szCs w:val="20"/>
        </w:rPr>
        <w:t>(</w:t>
      </w:r>
      <w:r w:rsidRPr="00EC081E">
        <w:rPr>
          <w:rFonts w:ascii="Arial" w:hAnsi="Arial" w:cs="Arial"/>
          <w:bCs/>
          <w:sz w:val="20"/>
          <w:szCs w:val="20"/>
        </w:rPr>
        <w:t>P</w:t>
      </w:r>
      <w:r>
        <w:rPr>
          <w:rFonts w:ascii="Arial" w:hAnsi="Arial" w:cs="Arial"/>
          <w:bCs/>
          <w:sz w:val="20"/>
          <w:szCs w:val="20"/>
        </w:rPr>
        <w:t>rocesso Administrativo n</w:t>
      </w:r>
      <w:permStart w:id="1466435826" w:edGrp="everyone"/>
      <w:r w:rsidRPr="00EC081E">
        <w:rPr>
          <w:rFonts w:ascii="Arial" w:hAnsi="Arial" w:cs="Arial"/>
          <w:bCs/>
          <w:sz w:val="20"/>
          <w:szCs w:val="20"/>
        </w:rPr>
        <w:t>°</w:t>
      </w:r>
      <w:r>
        <w:rPr>
          <w:rFonts w:ascii="Arial" w:hAnsi="Arial" w:cs="Arial"/>
          <w:bCs/>
          <w:sz w:val="20"/>
          <w:szCs w:val="20"/>
        </w:rPr>
        <w:t xml:space="preserve"> </w:t>
      </w:r>
      <w:r w:rsidRPr="00EC081E">
        <w:rPr>
          <w:rFonts w:ascii="Arial" w:hAnsi="Arial" w:cs="Arial"/>
          <w:bCs/>
          <w:i/>
          <w:iCs/>
          <w:color w:val="FF0000"/>
          <w:sz w:val="20"/>
          <w:szCs w:val="20"/>
        </w:rPr>
        <w:t>XX/20XX</w:t>
      </w:r>
      <w:r>
        <w:rPr>
          <w:rFonts w:ascii="Arial" w:hAnsi="Arial" w:cs="Arial"/>
          <w:bCs/>
          <w:sz w:val="20"/>
          <w:szCs w:val="20"/>
        </w:rPr>
        <w:t>)</w:t>
      </w:r>
      <w:permEnd w:id="1466435826"/>
    </w:p>
    <w:p w14:paraId="019E6260" w14:textId="475DEF9F" w:rsidR="00CB46FC" w:rsidRDefault="00EC081E" w:rsidP="00D4329D">
      <w:pPr>
        <w:widowControl w:val="0"/>
        <w:autoSpaceDE w:val="0"/>
        <w:autoSpaceDN w:val="0"/>
        <w:adjustRightInd w:val="0"/>
        <w:spacing w:line="360" w:lineRule="auto"/>
        <w:ind w:right="-30"/>
        <w:jc w:val="both"/>
        <w:rPr>
          <w:rFonts w:ascii="Arial" w:hAnsi="Arial" w:cs="Arial"/>
          <w:sz w:val="20"/>
          <w:szCs w:val="20"/>
        </w:rPr>
      </w:pPr>
      <w:r w:rsidRPr="00EC081E">
        <w:rPr>
          <w:rFonts w:ascii="Arial" w:hAnsi="Arial" w:cs="Arial"/>
          <w:sz w:val="20"/>
          <w:szCs w:val="20"/>
        </w:rPr>
        <w:t>DATA E HORÁRIO DA SESSÃO PÚBLICA:</w:t>
      </w:r>
      <w:r w:rsidR="00F52F39">
        <w:rPr>
          <w:rFonts w:ascii="Arial" w:hAnsi="Arial" w:cs="Arial"/>
          <w:sz w:val="20"/>
          <w:szCs w:val="20"/>
        </w:rPr>
        <w:t xml:space="preserve"> </w:t>
      </w:r>
      <w:r w:rsidR="00F52F39" w:rsidRPr="00F52F39">
        <w:rPr>
          <w:rFonts w:ascii="Arial" w:hAnsi="Arial" w:cs="Arial"/>
          <w:sz w:val="20"/>
          <w:szCs w:val="20"/>
        </w:rPr>
        <w:t xml:space="preserve">Dia </w:t>
      </w:r>
      <w:permStart w:id="517175741" w:edGrp="everyone"/>
      <w:r w:rsidR="00F52F39" w:rsidRPr="00F52F39">
        <w:rPr>
          <w:rFonts w:ascii="Arial" w:hAnsi="Arial" w:cs="Arial"/>
          <w:i/>
          <w:iCs/>
          <w:color w:val="FF0000"/>
          <w:sz w:val="20"/>
          <w:szCs w:val="20"/>
        </w:rPr>
        <w:t xml:space="preserve">XX/XX/XXXX às </w:t>
      </w:r>
      <w:commentRangeStart w:id="1"/>
      <w:proofErr w:type="spellStart"/>
      <w:r w:rsidR="00F52F39" w:rsidRPr="00F52F39">
        <w:rPr>
          <w:rFonts w:ascii="Arial" w:hAnsi="Arial" w:cs="Arial"/>
          <w:i/>
          <w:iCs/>
          <w:color w:val="FF0000"/>
          <w:sz w:val="20"/>
          <w:szCs w:val="20"/>
        </w:rPr>
        <w:t>XXh</w:t>
      </w:r>
      <w:commentRangeEnd w:id="1"/>
      <w:proofErr w:type="spellEnd"/>
      <w:r w:rsidR="00381226">
        <w:rPr>
          <w:rStyle w:val="Refdecomentrio"/>
        </w:rPr>
        <w:commentReference w:id="1"/>
      </w:r>
      <w:permEnd w:id="517175741"/>
      <w:r w:rsidR="00F52F39" w:rsidRPr="00F52F39">
        <w:rPr>
          <w:rFonts w:ascii="Arial" w:hAnsi="Arial" w:cs="Arial"/>
          <w:sz w:val="20"/>
          <w:szCs w:val="20"/>
        </w:rPr>
        <w:t xml:space="preserve"> (horário de Brasília)</w:t>
      </w:r>
    </w:p>
    <w:p w14:paraId="4ED78FD2" w14:textId="2A670676" w:rsidR="00C06441" w:rsidRPr="00F52F39" w:rsidRDefault="00C06441" w:rsidP="00C06441">
      <w:pPr>
        <w:widowControl w:val="0"/>
        <w:autoSpaceDE w:val="0"/>
        <w:autoSpaceDN w:val="0"/>
        <w:adjustRightInd w:val="0"/>
        <w:spacing w:line="360" w:lineRule="auto"/>
        <w:ind w:right="-30"/>
        <w:jc w:val="both"/>
        <w:rPr>
          <w:rFonts w:ascii="Arial" w:hAnsi="Arial" w:cs="Arial"/>
          <w:i/>
          <w:iCs/>
          <w:color w:val="FF0000"/>
          <w:sz w:val="20"/>
          <w:szCs w:val="20"/>
        </w:rPr>
      </w:pPr>
      <w:r w:rsidRPr="00EC081E">
        <w:rPr>
          <w:rFonts w:ascii="Arial" w:hAnsi="Arial" w:cs="Arial"/>
          <w:sz w:val="20"/>
          <w:szCs w:val="20"/>
        </w:rPr>
        <w:t>LOCAL</w:t>
      </w:r>
      <w:r w:rsidR="0036691B">
        <w:rPr>
          <w:rFonts w:ascii="Arial" w:hAnsi="Arial" w:cs="Arial"/>
          <w:sz w:val="20"/>
          <w:szCs w:val="20"/>
        </w:rPr>
        <w:t xml:space="preserve"> DA SESSÃO PÚBLICA</w:t>
      </w:r>
      <w:r>
        <w:rPr>
          <w:rFonts w:ascii="Arial" w:hAnsi="Arial" w:cs="Arial"/>
          <w:sz w:val="20"/>
          <w:szCs w:val="20"/>
        </w:rPr>
        <w:t xml:space="preserve"> (sítio eletrônico):</w:t>
      </w:r>
      <w:permStart w:id="1774259866" w:edGrp="everyone"/>
      <w:r w:rsidRPr="00F52F39">
        <w:rPr>
          <w:rFonts w:ascii="Arial" w:hAnsi="Arial" w:cs="Arial"/>
          <w:i/>
          <w:iCs/>
          <w:color w:val="FF0000"/>
          <w:sz w:val="20"/>
          <w:szCs w:val="20"/>
        </w:rPr>
        <w:t xml:space="preserve">                           </w:t>
      </w:r>
    </w:p>
    <w:permEnd w:id="1774259866"/>
    <w:p w14:paraId="3C100131" w14:textId="77777777" w:rsidR="00EC081E" w:rsidRPr="005F295F" w:rsidRDefault="00EC081E" w:rsidP="00D4329D">
      <w:pPr>
        <w:widowControl w:val="0"/>
        <w:autoSpaceDE w:val="0"/>
        <w:autoSpaceDN w:val="0"/>
        <w:adjustRightInd w:val="0"/>
        <w:spacing w:line="360" w:lineRule="auto"/>
        <w:ind w:right="-30"/>
        <w:jc w:val="both"/>
        <w:rPr>
          <w:rFonts w:ascii="Arial" w:hAnsi="Arial" w:cs="Arial"/>
          <w:sz w:val="20"/>
          <w:szCs w:val="20"/>
        </w:rPr>
      </w:pPr>
    </w:p>
    <w:p w14:paraId="019E6261" w14:textId="51422075" w:rsidR="00CB46FC" w:rsidRDefault="00FA3E16" w:rsidP="0034200B">
      <w:pPr>
        <w:widowControl w:val="0"/>
        <w:tabs>
          <w:tab w:val="center" w:pos="4779"/>
          <w:tab w:val="right" w:pos="9198"/>
        </w:tabs>
        <w:autoSpaceDE w:val="0"/>
        <w:autoSpaceDN w:val="0"/>
        <w:adjustRightInd w:val="0"/>
        <w:spacing w:before="120" w:after="120" w:line="276" w:lineRule="auto"/>
        <w:ind w:right="-28" w:firstLine="1134"/>
        <w:jc w:val="both"/>
        <w:rPr>
          <w:rFonts w:ascii="Arial" w:hAnsi="Arial" w:cs="Arial"/>
          <w:sz w:val="20"/>
          <w:szCs w:val="20"/>
        </w:rPr>
      </w:pPr>
      <w:r>
        <w:rPr>
          <w:rFonts w:ascii="Arial" w:hAnsi="Arial" w:cs="Arial"/>
          <w:sz w:val="20"/>
          <w:szCs w:val="20"/>
        </w:rPr>
        <w:t xml:space="preserve">Torna-se público que </w:t>
      </w:r>
      <w:permStart w:id="1294417301" w:edGrp="everyone"/>
      <w:r>
        <w:rPr>
          <w:rFonts w:ascii="Arial" w:hAnsi="Arial" w:cs="Arial"/>
          <w:sz w:val="20"/>
          <w:szCs w:val="20"/>
        </w:rPr>
        <w:t>o Estado de São Paulo, por meio da</w:t>
      </w:r>
      <w:r w:rsidRPr="00FA3E16">
        <w:rPr>
          <w:rFonts w:ascii="Arial" w:hAnsi="Arial" w:cs="Arial"/>
          <w:sz w:val="20"/>
          <w:szCs w:val="20"/>
        </w:rPr>
        <w:t xml:space="preserve"> Coordenadoria de Patrimônio do Estado</w:t>
      </w:r>
      <w:r>
        <w:rPr>
          <w:rFonts w:ascii="Arial" w:hAnsi="Arial" w:cs="Arial"/>
          <w:sz w:val="20"/>
          <w:szCs w:val="20"/>
        </w:rPr>
        <w:t xml:space="preserve"> da Secretaria de Gestão e Governo Digital</w:t>
      </w:r>
      <w:r w:rsidRPr="00FA3E16">
        <w:rPr>
          <w:rFonts w:ascii="Arial" w:hAnsi="Arial" w:cs="Arial"/>
          <w:sz w:val="20"/>
          <w:szCs w:val="20"/>
        </w:rPr>
        <w:t xml:space="preserve">, inscrita no CNPJ sob o nº </w:t>
      </w:r>
      <w:proofErr w:type="spellStart"/>
      <w:r w:rsidRPr="00FA3E16">
        <w:rPr>
          <w:rFonts w:ascii="Arial" w:hAnsi="Arial" w:cs="Arial"/>
          <w:i/>
          <w:iCs/>
          <w:color w:val="FF0000"/>
          <w:sz w:val="20"/>
          <w:szCs w:val="20"/>
        </w:rPr>
        <w:t>xxxxxxxxx</w:t>
      </w:r>
      <w:proofErr w:type="spellEnd"/>
      <w:r w:rsidRPr="00FA3E16">
        <w:rPr>
          <w:rFonts w:ascii="Arial" w:hAnsi="Arial" w:cs="Arial"/>
          <w:sz w:val="20"/>
          <w:szCs w:val="20"/>
        </w:rPr>
        <w:t>,</w:t>
      </w:r>
      <w:permEnd w:id="1294417301"/>
      <w:r w:rsidRPr="00FA3E16">
        <w:t xml:space="preserve"> </w:t>
      </w:r>
      <w:r w:rsidRPr="00FA3E16">
        <w:rPr>
          <w:rFonts w:ascii="Arial" w:hAnsi="Arial" w:cs="Arial"/>
          <w:sz w:val="20"/>
          <w:szCs w:val="20"/>
        </w:rPr>
        <w:t>sediad</w:t>
      </w:r>
      <w:permStart w:id="1105530108" w:edGrp="everyone"/>
      <w:r w:rsidRPr="00FA3E16">
        <w:rPr>
          <w:rFonts w:ascii="Arial" w:hAnsi="Arial" w:cs="Arial"/>
          <w:sz w:val="20"/>
          <w:szCs w:val="20"/>
        </w:rPr>
        <w:t xml:space="preserve">a </w:t>
      </w:r>
      <w:r w:rsidRPr="00FA3E16">
        <w:rPr>
          <w:rFonts w:ascii="Arial" w:hAnsi="Arial" w:cs="Arial"/>
          <w:i/>
          <w:iCs/>
          <w:color w:val="FF0000"/>
          <w:sz w:val="20"/>
          <w:szCs w:val="20"/>
        </w:rPr>
        <w:t>.............................. (endereço)</w:t>
      </w:r>
      <w:r w:rsidRPr="00FA3E16">
        <w:rPr>
          <w:rFonts w:ascii="Arial" w:hAnsi="Arial" w:cs="Arial"/>
          <w:sz w:val="20"/>
          <w:szCs w:val="20"/>
        </w:rPr>
        <w:t>,</w:t>
      </w:r>
      <w:permEnd w:id="1105530108"/>
      <w:r w:rsidRPr="00FA3E16">
        <w:rPr>
          <w:rFonts w:ascii="Arial" w:hAnsi="Arial" w:cs="Arial"/>
          <w:sz w:val="20"/>
          <w:szCs w:val="20"/>
        </w:rPr>
        <w:t xml:space="preserve"> doravante referida como “Unidade Contratante”, </w:t>
      </w:r>
      <w:r>
        <w:rPr>
          <w:rFonts w:ascii="Arial" w:hAnsi="Arial" w:cs="Arial"/>
          <w:sz w:val="20"/>
          <w:szCs w:val="20"/>
        </w:rPr>
        <w:t xml:space="preserve">realizará </w:t>
      </w:r>
      <w:r w:rsidRPr="00FA3E16">
        <w:rPr>
          <w:rFonts w:ascii="Arial" w:hAnsi="Arial" w:cs="Arial"/>
          <w:sz w:val="20"/>
          <w:szCs w:val="20"/>
        </w:rPr>
        <w:t>licitação na modalidade LEILÃO,</w:t>
      </w:r>
      <w:r>
        <w:rPr>
          <w:rFonts w:ascii="Arial" w:hAnsi="Arial" w:cs="Arial"/>
          <w:sz w:val="20"/>
          <w:szCs w:val="20"/>
        </w:rPr>
        <w:t xml:space="preserve"> na forma ELETRÔNICA,</w:t>
      </w:r>
      <w:r w:rsidR="004A0724">
        <w:rPr>
          <w:rFonts w:ascii="Arial" w:hAnsi="Arial" w:cs="Arial"/>
          <w:sz w:val="20"/>
          <w:szCs w:val="20"/>
        </w:rPr>
        <w:t xml:space="preserve"> com o critério de julgamento por</w:t>
      </w:r>
      <w:r w:rsidRPr="00FA3E16">
        <w:rPr>
          <w:rFonts w:ascii="Arial" w:hAnsi="Arial" w:cs="Arial"/>
          <w:sz w:val="20"/>
          <w:szCs w:val="20"/>
        </w:rPr>
        <w:t xml:space="preserve"> MAIOR LANCE</w:t>
      </w:r>
      <w:permStart w:id="1036861448" w:edGrp="everyone"/>
      <w:r w:rsidRPr="00FA3E16">
        <w:rPr>
          <w:rFonts w:ascii="Arial" w:hAnsi="Arial" w:cs="Arial"/>
          <w:sz w:val="20"/>
          <w:szCs w:val="20"/>
        </w:rPr>
        <w:t xml:space="preserve"> </w:t>
      </w:r>
      <w:r w:rsidRPr="00B3149B">
        <w:rPr>
          <w:rFonts w:ascii="Arial" w:hAnsi="Arial" w:cs="Arial"/>
          <w:i/>
          <w:iCs/>
          <w:color w:val="FF0000"/>
          <w:sz w:val="20"/>
          <w:szCs w:val="20"/>
        </w:rPr>
        <w:t xml:space="preserve">POR </w:t>
      </w:r>
      <w:commentRangeStart w:id="2"/>
      <w:r w:rsidRPr="00B3149B">
        <w:rPr>
          <w:rFonts w:ascii="Arial" w:hAnsi="Arial" w:cs="Arial"/>
          <w:i/>
          <w:iCs/>
          <w:color w:val="FF0000"/>
          <w:sz w:val="20"/>
          <w:szCs w:val="20"/>
        </w:rPr>
        <w:t>ITEM</w:t>
      </w:r>
      <w:commentRangeEnd w:id="2"/>
      <w:r w:rsidR="00B3149B">
        <w:rPr>
          <w:rStyle w:val="Refdecomentrio"/>
        </w:rPr>
        <w:commentReference w:id="2"/>
      </w:r>
      <w:permEnd w:id="1036861448"/>
      <w:r w:rsidRPr="00FA3E16">
        <w:rPr>
          <w:rFonts w:ascii="Arial" w:hAnsi="Arial" w:cs="Arial"/>
          <w:sz w:val="20"/>
          <w:szCs w:val="20"/>
        </w:rPr>
        <w:t xml:space="preserve">, para venda </w:t>
      </w:r>
      <w:permStart w:id="980550220" w:edGrp="everyone"/>
      <w:r w:rsidRPr="00FA3E16">
        <w:rPr>
          <w:rFonts w:ascii="Arial" w:hAnsi="Arial" w:cs="Arial"/>
          <w:sz w:val="20"/>
          <w:szCs w:val="20"/>
        </w:rPr>
        <w:t>dos imóveis descritos e caracterizados no Anexo I deste Edital, na situação jurídica e no estado de conservação em que se encontram</w:t>
      </w:r>
      <w:permEnd w:id="980550220"/>
      <w:r w:rsidRPr="00FA3E16">
        <w:rPr>
          <w:rFonts w:ascii="Arial" w:hAnsi="Arial" w:cs="Arial"/>
          <w:sz w:val="20"/>
          <w:szCs w:val="20"/>
        </w:rPr>
        <w:t xml:space="preserve">, sob a responsabilidade </w:t>
      </w:r>
      <w:permStart w:id="496904975" w:edGrp="everyone"/>
      <w:r w:rsidR="00657952" w:rsidRPr="00657952">
        <w:rPr>
          <w:rFonts w:ascii="Arial" w:hAnsi="Arial" w:cs="Arial"/>
          <w:i/>
          <w:iCs/>
          <w:color w:val="FF0000"/>
          <w:sz w:val="20"/>
          <w:szCs w:val="20"/>
        </w:rPr>
        <w:t>[</w:t>
      </w:r>
      <w:r w:rsidRPr="00657952">
        <w:rPr>
          <w:rFonts w:ascii="Arial" w:hAnsi="Arial" w:cs="Arial"/>
          <w:i/>
          <w:iCs/>
          <w:color w:val="FF0000"/>
          <w:sz w:val="20"/>
          <w:szCs w:val="20"/>
        </w:rPr>
        <w:t xml:space="preserve">do Leiloeiro Oficial ____________, inscrito no CPF/MF sob o nº ____________, leiloeiro oficial matriculado na Junta Comercial do Estado de São Paulo sob o nº ____, conforme contrato de prestação de serviços </w:t>
      </w:r>
      <w:r w:rsidR="007703DC" w:rsidRPr="00657952">
        <w:rPr>
          <w:rFonts w:ascii="Arial" w:hAnsi="Arial" w:cs="Arial"/>
          <w:i/>
          <w:iCs/>
          <w:color w:val="FF0000"/>
          <w:sz w:val="20"/>
          <w:szCs w:val="20"/>
        </w:rPr>
        <w:t>que constitui o documento SEI nº</w:t>
      </w:r>
      <w:r w:rsidRPr="00657952">
        <w:rPr>
          <w:rFonts w:ascii="Arial" w:hAnsi="Arial" w:cs="Arial"/>
          <w:i/>
          <w:iCs/>
          <w:color w:val="FF0000"/>
          <w:sz w:val="20"/>
          <w:szCs w:val="20"/>
        </w:rPr>
        <w:t xml:space="preserve"> _____ dos autos do Processo</w:t>
      </w:r>
      <w:r w:rsidR="00657952" w:rsidRPr="00657952">
        <w:rPr>
          <w:rFonts w:ascii="Arial" w:hAnsi="Arial" w:cs="Arial"/>
          <w:i/>
          <w:iCs/>
          <w:color w:val="FF0000"/>
          <w:sz w:val="20"/>
          <w:szCs w:val="20"/>
        </w:rPr>
        <w:t xml:space="preserve"> nº</w:t>
      </w:r>
      <w:r w:rsidRPr="00657952">
        <w:rPr>
          <w:rFonts w:ascii="Arial" w:hAnsi="Arial" w:cs="Arial"/>
          <w:i/>
          <w:iCs/>
          <w:color w:val="FF0000"/>
          <w:sz w:val="20"/>
          <w:szCs w:val="20"/>
        </w:rPr>
        <w:t xml:space="preserve"> ___________</w:t>
      </w:r>
      <w:r w:rsidR="00657952" w:rsidRPr="00657952">
        <w:rPr>
          <w:rFonts w:ascii="Arial" w:hAnsi="Arial" w:cs="Arial"/>
          <w:i/>
          <w:iCs/>
          <w:color w:val="FF0000"/>
          <w:sz w:val="20"/>
          <w:szCs w:val="20"/>
        </w:rPr>
        <w:t xml:space="preserve">] </w:t>
      </w:r>
      <w:r w:rsidR="00657952" w:rsidRPr="00657952">
        <w:rPr>
          <w:rFonts w:ascii="Arial" w:hAnsi="Arial" w:cs="Arial"/>
          <w:b/>
          <w:bCs/>
          <w:i/>
          <w:iCs/>
          <w:color w:val="FF0000"/>
          <w:sz w:val="20"/>
          <w:szCs w:val="20"/>
          <w:u w:val="single"/>
        </w:rPr>
        <w:t>OU</w:t>
      </w:r>
      <w:r w:rsidR="00657952" w:rsidRPr="00657952">
        <w:rPr>
          <w:rFonts w:ascii="Arial" w:hAnsi="Arial" w:cs="Arial"/>
          <w:i/>
          <w:iCs/>
          <w:color w:val="FF0000"/>
          <w:sz w:val="20"/>
          <w:szCs w:val="20"/>
        </w:rPr>
        <w:t xml:space="preserve"> [de servidor designado pela autoridade competente conforme o documento SEI nº _____ dos autos do Processo </w:t>
      </w:r>
      <w:commentRangeStart w:id="3"/>
      <w:r w:rsidR="00657952" w:rsidRPr="00657952">
        <w:rPr>
          <w:rFonts w:ascii="Arial" w:hAnsi="Arial" w:cs="Arial"/>
          <w:i/>
          <w:iCs/>
          <w:color w:val="FF0000"/>
          <w:sz w:val="20"/>
          <w:szCs w:val="20"/>
        </w:rPr>
        <w:t>n</w:t>
      </w:r>
      <w:commentRangeEnd w:id="3"/>
      <w:r w:rsidR="00C71526">
        <w:rPr>
          <w:rStyle w:val="Refdecomentrio"/>
        </w:rPr>
        <w:commentReference w:id="3"/>
      </w:r>
      <w:r w:rsidR="00657952" w:rsidRPr="00657952">
        <w:rPr>
          <w:rFonts w:ascii="Arial" w:hAnsi="Arial" w:cs="Arial"/>
          <w:i/>
          <w:iCs/>
          <w:color w:val="FF0000"/>
          <w:sz w:val="20"/>
          <w:szCs w:val="20"/>
        </w:rPr>
        <w:t>º___________]</w:t>
      </w:r>
      <w:permEnd w:id="496904975"/>
      <w:r w:rsidRPr="00FA3E16">
        <w:rPr>
          <w:rFonts w:ascii="Arial" w:hAnsi="Arial" w:cs="Arial"/>
          <w:sz w:val="20"/>
          <w:szCs w:val="20"/>
        </w:rPr>
        <w:t>.</w:t>
      </w:r>
    </w:p>
    <w:p w14:paraId="71B7BEFF" w14:textId="7445B518" w:rsidR="005901E8" w:rsidRDefault="007703DC" w:rsidP="0034200B">
      <w:pPr>
        <w:widowControl w:val="0"/>
        <w:tabs>
          <w:tab w:val="center" w:pos="4779"/>
          <w:tab w:val="right" w:pos="9198"/>
        </w:tabs>
        <w:autoSpaceDE w:val="0"/>
        <w:autoSpaceDN w:val="0"/>
        <w:adjustRightInd w:val="0"/>
        <w:spacing w:before="120" w:after="120" w:line="276" w:lineRule="auto"/>
        <w:ind w:right="-28" w:firstLine="1134"/>
        <w:jc w:val="both"/>
        <w:rPr>
          <w:rFonts w:ascii="Arial" w:hAnsi="Arial" w:cs="Arial"/>
          <w:sz w:val="20"/>
          <w:szCs w:val="20"/>
        </w:rPr>
      </w:pPr>
      <w:bookmarkStart w:id="4" w:name="_Hlk164115821"/>
      <w:r w:rsidRPr="00821434">
        <w:rPr>
          <w:rFonts w:ascii="Arial" w:hAnsi="Arial" w:cs="Arial"/>
          <w:sz w:val="20"/>
          <w:szCs w:val="20"/>
        </w:rPr>
        <w:t xml:space="preserve">Esta licitação será regida pela </w:t>
      </w:r>
      <w:hyperlink r:id="rId15" w:history="1">
        <w:r w:rsidRPr="00616F33">
          <w:rPr>
            <w:rStyle w:val="Hyperlink"/>
            <w:rFonts w:ascii="Arial" w:hAnsi="Arial" w:cs="Arial"/>
            <w:sz w:val="20"/>
            <w:szCs w:val="20"/>
          </w:rPr>
          <w:t>Lei nº 14.133</w:t>
        </w:r>
        <w:r w:rsidR="0021630D" w:rsidRPr="00616F33">
          <w:rPr>
            <w:rStyle w:val="Hyperlink"/>
            <w:rFonts w:ascii="Arial" w:hAnsi="Arial" w:cs="Arial"/>
            <w:sz w:val="20"/>
            <w:szCs w:val="20"/>
          </w:rPr>
          <w:t xml:space="preserve">, de 1º de abril de </w:t>
        </w:r>
        <w:r w:rsidRPr="00616F33">
          <w:rPr>
            <w:rStyle w:val="Hyperlink"/>
            <w:rFonts w:ascii="Arial" w:hAnsi="Arial" w:cs="Arial"/>
            <w:sz w:val="20"/>
            <w:szCs w:val="20"/>
          </w:rPr>
          <w:t>2021</w:t>
        </w:r>
      </w:hyperlink>
      <w:r w:rsidRPr="00821434">
        <w:rPr>
          <w:rFonts w:ascii="Arial" w:hAnsi="Arial" w:cs="Arial"/>
          <w:sz w:val="20"/>
          <w:szCs w:val="20"/>
        </w:rPr>
        <w:t xml:space="preserve">, pelo </w:t>
      </w:r>
      <w:hyperlink r:id="rId16" w:history="1">
        <w:r w:rsidRPr="00616F33">
          <w:rPr>
            <w:rStyle w:val="Hyperlink"/>
            <w:rFonts w:ascii="Arial" w:hAnsi="Arial" w:cs="Arial"/>
            <w:sz w:val="20"/>
            <w:szCs w:val="20"/>
          </w:rPr>
          <w:t>Decreto nº 21.981</w:t>
        </w:r>
        <w:r w:rsidR="00616F33" w:rsidRPr="00616F33">
          <w:rPr>
            <w:rStyle w:val="Hyperlink"/>
            <w:rFonts w:ascii="Arial" w:hAnsi="Arial" w:cs="Arial"/>
            <w:sz w:val="20"/>
            <w:szCs w:val="20"/>
          </w:rPr>
          <w:t xml:space="preserve">, de 19 de outubro de </w:t>
        </w:r>
        <w:r w:rsidRPr="00616F33">
          <w:rPr>
            <w:rStyle w:val="Hyperlink"/>
            <w:rFonts w:ascii="Arial" w:hAnsi="Arial" w:cs="Arial"/>
            <w:sz w:val="20"/>
            <w:szCs w:val="20"/>
          </w:rPr>
          <w:t>1932</w:t>
        </w:r>
      </w:hyperlink>
      <w:r w:rsidR="00616F33">
        <w:rPr>
          <w:rFonts w:ascii="Arial" w:hAnsi="Arial" w:cs="Arial"/>
          <w:sz w:val="20"/>
          <w:szCs w:val="20"/>
        </w:rPr>
        <w:t>,</w:t>
      </w:r>
      <w:r w:rsidR="00616F33" w:rsidRPr="00821434">
        <w:rPr>
          <w:rFonts w:ascii="Arial" w:hAnsi="Arial" w:cs="Arial"/>
          <w:sz w:val="20"/>
          <w:szCs w:val="20"/>
        </w:rPr>
        <w:t xml:space="preserve"> </w:t>
      </w:r>
      <w:r w:rsidR="00616F33">
        <w:rPr>
          <w:rFonts w:ascii="Arial" w:hAnsi="Arial" w:cs="Arial"/>
          <w:sz w:val="20"/>
          <w:szCs w:val="20"/>
        </w:rPr>
        <w:t xml:space="preserve">pelo </w:t>
      </w:r>
      <w:hyperlink r:id="rId17" w:history="1">
        <w:r w:rsidR="00616F33" w:rsidRPr="00616F33">
          <w:rPr>
            <w:rStyle w:val="Hyperlink"/>
            <w:rFonts w:ascii="Arial" w:hAnsi="Arial" w:cs="Arial"/>
            <w:sz w:val="20"/>
            <w:szCs w:val="20"/>
          </w:rPr>
          <w:t>Decreto estadual nº 68.422, de 2 de abril de 2024</w:t>
        </w:r>
      </w:hyperlink>
      <w:r w:rsidRPr="00821434">
        <w:rPr>
          <w:rFonts w:ascii="Arial" w:hAnsi="Arial" w:cs="Arial"/>
          <w:sz w:val="20"/>
          <w:szCs w:val="20"/>
        </w:rPr>
        <w:t xml:space="preserve">, e pelas demais normas </w:t>
      </w:r>
      <w:r w:rsidR="00616F33">
        <w:rPr>
          <w:rFonts w:ascii="Arial" w:hAnsi="Arial" w:cs="Arial"/>
          <w:sz w:val="20"/>
          <w:szCs w:val="20"/>
        </w:rPr>
        <w:t xml:space="preserve">da </w:t>
      </w:r>
      <w:r w:rsidRPr="00821434">
        <w:rPr>
          <w:rFonts w:ascii="Arial" w:hAnsi="Arial" w:cs="Arial"/>
          <w:sz w:val="20"/>
          <w:szCs w:val="20"/>
        </w:rPr>
        <w:t>leg</w:t>
      </w:r>
      <w:r w:rsidR="00616F33">
        <w:rPr>
          <w:rFonts w:ascii="Arial" w:hAnsi="Arial" w:cs="Arial"/>
          <w:sz w:val="20"/>
          <w:szCs w:val="20"/>
        </w:rPr>
        <w:t>islação aplicável e, ainda, de acordo com as condições estabelecidas neste Edital e em seus Anexos</w:t>
      </w:r>
      <w:r w:rsidR="001C6E31" w:rsidRPr="001C6E31">
        <w:rPr>
          <w:rFonts w:ascii="Arial" w:hAnsi="Arial" w:cs="Arial"/>
          <w:sz w:val="20"/>
          <w:szCs w:val="20"/>
        </w:rPr>
        <w:t>, observando-se as subdivisões subsequentes na forma de itens que compõem este instrumento</w:t>
      </w:r>
      <w:r w:rsidRPr="00821434">
        <w:rPr>
          <w:rFonts w:ascii="Arial" w:hAnsi="Arial" w:cs="Arial"/>
          <w:sz w:val="20"/>
          <w:szCs w:val="20"/>
        </w:rPr>
        <w:t>.</w:t>
      </w:r>
      <w:bookmarkEnd w:id="4"/>
    </w:p>
    <w:p w14:paraId="1BA9174A" w14:textId="3436F5EA" w:rsidR="007703DC" w:rsidRDefault="007703DC" w:rsidP="0034200B">
      <w:pPr>
        <w:widowControl w:val="0"/>
        <w:tabs>
          <w:tab w:val="center" w:pos="4779"/>
          <w:tab w:val="right" w:pos="9198"/>
        </w:tabs>
        <w:autoSpaceDE w:val="0"/>
        <w:autoSpaceDN w:val="0"/>
        <w:adjustRightInd w:val="0"/>
        <w:spacing w:before="120" w:after="120" w:line="276" w:lineRule="auto"/>
        <w:ind w:right="-28" w:firstLine="1134"/>
        <w:jc w:val="both"/>
        <w:rPr>
          <w:rFonts w:ascii="Arial" w:hAnsi="Arial" w:cs="Arial"/>
          <w:sz w:val="20"/>
          <w:szCs w:val="20"/>
        </w:rPr>
      </w:pPr>
      <w:r w:rsidRPr="00821434">
        <w:rPr>
          <w:rFonts w:ascii="Arial" w:hAnsi="Arial" w:cs="Arial"/>
          <w:sz w:val="20"/>
          <w:szCs w:val="20"/>
        </w:rPr>
        <w:t>O Edital poderá ser consultado pelos interessados nos s</w:t>
      </w:r>
      <w:r w:rsidR="003A462A">
        <w:rPr>
          <w:rFonts w:ascii="Arial" w:hAnsi="Arial" w:cs="Arial"/>
          <w:sz w:val="20"/>
          <w:szCs w:val="20"/>
        </w:rPr>
        <w:t>ítios eletrônico</w:t>
      </w:r>
      <w:r w:rsidRPr="00821434">
        <w:rPr>
          <w:rFonts w:ascii="Arial" w:hAnsi="Arial" w:cs="Arial"/>
          <w:sz w:val="20"/>
          <w:szCs w:val="20"/>
        </w:rPr>
        <w:t xml:space="preserve">s </w:t>
      </w:r>
      <w:hyperlink r:id="rId18" w:history="1">
        <w:r w:rsidRPr="00821434">
          <w:rPr>
            <w:rStyle w:val="Hyperlink"/>
            <w:rFonts w:ascii="Arial" w:hAnsi="Arial" w:cs="Arial"/>
            <w:sz w:val="20"/>
            <w:szCs w:val="20"/>
          </w:rPr>
          <w:t>https://pncp.gov.br/</w:t>
        </w:r>
      </w:hyperlink>
      <w:r w:rsidR="00900F65" w:rsidRPr="00900F65">
        <w:rPr>
          <w:rStyle w:val="Hyperlink"/>
          <w:rFonts w:ascii="Arial" w:hAnsi="Arial" w:cs="Arial"/>
          <w:color w:val="auto"/>
          <w:sz w:val="20"/>
          <w:szCs w:val="20"/>
          <w:u w:val="none"/>
        </w:rPr>
        <w:t xml:space="preserve"> (Portal</w:t>
      </w:r>
      <w:r w:rsidR="00900F65">
        <w:rPr>
          <w:rStyle w:val="Hyperlink"/>
          <w:rFonts w:ascii="Arial" w:hAnsi="Arial" w:cs="Arial"/>
          <w:color w:val="auto"/>
          <w:sz w:val="20"/>
          <w:szCs w:val="20"/>
          <w:u w:val="none"/>
        </w:rPr>
        <w:t xml:space="preserve"> Nacional de Contratações Públicas - PNCP)</w:t>
      </w:r>
      <w:permStart w:id="242372246" w:edGrp="everyone"/>
      <w:r w:rsidR="003F1BEC" w:rsidRPr="003F1BEC">
        <w:rPr>
          <w:rFonts w:ascii="Arial" w:hAnsi="Arial" w:cs="Arial"/>
          <w:i/>
          <w:iCs/>
          <w:color w:val="FF0000"/>
          <w:sz w:val="20"/>
          <w:szCs w:val="20"/>
        </w:rPr>
        <w:t xml:space="preserve">, </w:t>
      </w:r>
      <w:r w:rsidR="004745AF" w:rsidRPr="003F1BEC">
        <w:rPr>
          <w:rFonts w:ascii="Arial" w:hAnsi="Arial" w:cs="Arial"/>
          <w:i/>
          <w:iCs/>
          <w:color w:val="FF0000"/>
          <w:sz w:val="20"/>
          <w:szCs w:val="20"/>
        </w:rPr>
        <w:t>___________________</w:t>
      </w:r>
      <w:commentRangeStart w:id="5"/>
      <w:commentRangeEnd w:id="5"/>
      <w:r w:rsidR="00454892">
        <w:rPr>
          <w:rStyle w:val="Refdecomentrio"/>
        </w:rPr>
        <w:commentReference w:id="5"/>
      </w:r>
      <w:r w:rsidR="004745AF" w:rsidRPr="003F1BEC">
        <w:rPr>
          <w:rFonts w:ascii="Arial" w:hAnsi="Arial" w:cs="Arial"/>
          <w:i/>
          <w:iCs/>
          <w:color w:val="FF0000"/>
          <w:sz w:val="20"/>
          <w:szCs w:val="20"/>
        </w:rPr>
        <w:t>_</w:t>
      </w:r>
      <w:r w:rsidRPr="003F1BEC">
        <w:rPr>
          <w:rFonts w:ascii="Arial" w:hAnsi="Arial" w:cs="Arial"/>
          <w:i/>
          <w:iCs/>
          <w:color w:val="FF0000"/>
          <w:sz w:val="20"/>
          <w:szCs w:val="20"/>
        </w:rPr>
        <w:t>,</w:t>
      </w:r>
      <w:permEnd w:id="242372246"/>
      <w:r w:rsidRPr="00821434">
        <w:rPr>
          <w:rFonts w:ascii="Arial" w:hAnsi="Arial" w:cs="Arial"/>
          <w:sz w:val="20"/>
          <w:szCs w:val="20"/>
        </w:rPr>
        <w:t xml:space="preserve"> ou na sede da Unidade Contratante, mediante simples requerimento ou por meio eletrônico.</w:t>
      </w:r>
    </w:p>
    <w:p w14:paraId="3D18877F" w14:textId="7F88AB99" w:rsidR="00262272" w:rsidRDefault="00262272" w:rsidP="0034200B">
      <w:pPr>
        <w:widowControl w:val="0"/>
        <w:tabs>
          <w:tab w:val="center" w:pos="4779"/>
          <w:tab w:val="right" w:pos="9198"/>
        </w:tabs>
        <w:autoSpaceDE w:val="0"/>
        <w:autoSpaceDN w:val="0"/>
        <w:adjustRightInd w:val="0"/>
        <w:spacing w:before="120" w:after="120" w:line="276" w:lineRule="auto"/>
        <w:ind w:right="-28" w:firstLine="1134"/>
        <w:jc w:val="both"/>
        <w:rPr>
          <w:rFonts w:ascii="Arial" w:hAnsi="Arial" w:cs="Arial"/>
          <w:sz w:val="20"/>
          <w:szCs w:val="20"/>
        </w:rPr>
      </w:pPr>
      <w:bookmarkStart w:id="6" w:name="_Hlk164002059"/>
      <w:r w:rsidRPr="00821434">
        <w:rPr>
          <w:rFonts w:ascii="Arial" w:hAnsi="Arial" w:cs="Arial"/>
          <w:sz w:val="20"/>
          <w:szCs w:val="20"/>
        </w:rPr>
        <w:t>O leilão eletrônico</w:t>
      </w:r>
      <w:r>
        <w:rPr>
          <w:rFonts w:ascii="Arial" w:hAnsi="Arial" w:cs="Arial"/>
          <w:sz w:val="20"/>
          <w:szCs w:val="20"/>
        </w:rPr>
        <w:t xml:space="preserve"> será realizado</w:t>
      </w:r>
      <w:r w:rsidRPr="00821434">
        <w:rPr>
          <w:rFonts w:ascii="Arial" w:hAnsi="Arial" w:cs="Arial"/>
          <w:sz w:val="20"/>
          <w:szCs w:val="20"/>
        </w:rPr>
        <w:t xml:space="preserve"> mediante cadastramento prévio dos interessados n</w:t>
      </w:r>
      <w:r>
        <w:rPr>
          <w:rFonts w:ascii="Arial" w:hAnsi="Arial" w:cs="Arial"/>
          <w:sz w:val="20"/>
          <w:szCs w:val="20"/>
        </w:rPr>
        <w:t>o</w:t>
      </w:r>
      <w:r w:rsidR="005E6335">
        <w:rPr>
          <w:rFonts w:ascii="Arial" w:hAnsi="Arial" w:cs="Arial"/>
          <w:sz w:val="20"/>
          <w:szCs w:val="20"/>
        </w:rPr>
        <w:t xml:space="preserve"> sistema indicado no</w:t>
      </w:r>
      <w:r>
        <w:rPr>
          <w:rFonts w:ascii="Arial" w:hAnsi="Arial" w:cs="Arial"/>
          <w:sz w:val="20"/>
          <w:szCs w:val="20"/>
        </w:rPr>
        <w:t xml:space="preserve"> sítio eletrônico</w:t>
      </w:r>
      <w:permStart w:id="1414351898" w:edGrp="everyone"/>
      <w:r w:rsidRPr="00821434">
        <w:rPr>
          <w:rFonts w:ascii="Arial" w:hAnsi="Arial" w:cs="Arial"/>
          <w:sz w:val="20"/>
          <w:szCs w:val="20"/>
        </w:rPr>
        <w:t xml:space="preserve"> </w:t>
      </w:r>
      <w:r w:rsidRPr="00262272">
        <w:rPr>
          <w:rFonts w:ascii="Arial" w:hAnsi="Arial" w:cs="Arial"/>
          <w:i/>
          <w:iCs/>
          <w:color w:val="FF0000"/>
          <w:sz w:val="20"/>
          <w:szCs w:val="20"/>
        </w:rPr>
        <w:t>___________</w:t>
      </w:r>
      <w:r w:rsidRPr="00262272">
        <w:t xml:space="preserve"> </w:t>
      </w:r>
      <w:r w:rsidRPr="00262272">
        <w:rPr>
          <w:rFonts w:ascii="Arial" w:hAnsi="Arial" w:cs="Arial"/>
          <w:sz w:val="20"/>
          <w:szCs w:val="20"/>
        </w:rPr>
        <w:t xml:space="preserve">a partir das </w:t>
      </w:r>
      <w:commentRangeStart w:id="7"/>
      <w:r w:rsidR="001C6E31">
        <w:rPr>
          <w:rFonts w:ascii="Arial" w:hAnsi="Arial" w:cs="Arial"/>
          <w:i/>
          <w:iCs/>
          <w:color w:val="FF0000"/>
          <w:sz w:val="20"/>
          <w:szCs w:val="20"/>
        </w:rPr>
        <w:t xml:space="preserve">XX </w:t>
      </w:r>
      <w:r w:rsidR="00C26F5E">
        <w:rPr>
          <w:rFonts w:ascii="Arial" w:hAnsi="Arial" w:cs="Arial"/>
          <w:i/>
          <w:iCs/>
          <w:color w:val="FF0000"/>
          <w:sz w:val="20"/>
          <w:szCs w:val="20"/>
        </w:rPr>
        <w:t xml:space="preserve">h </w:t>
      </w:r>
      <w:r w:rsidR="001C6E31">
        <w:rPr>
          <w:rFonts w:ascii="Arial" w:hAnsi="Arial" w:cs="Arial"/>
          <w:i/>
          <w:iCs/>
          <w:color w:val="FF0000"/>
          <w:sz w:val="20"/>
          <w:szCs w:val="20"/>
        </w:rPr>
        <w:t>XX</w:t>
      </w:r>
      <w:r w:rsidR="00C26F5E">
        <w:rPr>
          <w:rFonts w:ascii="Arial" w:hAnsi="Arial" w:cs="Arial"/>
          <w:i/>
          <w:iCs/>
          <w:color w:val="FF0000"/>
          <w:sz w:val="20"/>
          <w:szCs w:val="20"/>
        </w:rPr>
        <w:t xml:space="preserve"> min</w:t>
      </w:r>
      <w:r w:rsidR="00952A0A">
        <w:rPr>
          <w:rFonts w:ascii="Arial" w:hAnsi="Arial" w:cs="Arial"/>
          <w:i/>
          <w:iCs/>
          <w:color w:val="FF0000"/>
          <w:sz w:val="20"/>
          <w:szCs w:val="20"/>
        </w:rPr>
        <w:t xml:space="preserve"> até as </w:t>
      </w:r>
      <w:r w:rsidR="001C6E31">
        <w:rPr>
          <w:rFonts w:ascii="Arial" w:hAnsi="Arial" w:cs="Arial"/>
          <w:i/>
          <w:iCs/>
          <w:color w:val="FF0000"/>
          <w:sz w:val="20"/>
          <w:szCs w:val="20"/>
        </w:rPr>
        <w:t xml:space="preserve">XX </w:t>
      </w:r>
      <w:r w:rsidR="00C26F5E">
        <w:rPr>
          <w:rFonts w:ascii="Arial" w:hAnsi="Arial" w:cs="Arial"/>
          <w:i/>
          <w:iCs/>
          <w:color w:val="FF0000"/>
          <w:sz w:val="20"/>
          <w:szCs w:val="20"/>
        </w:rPr>
        <w:t xml:space="preserve">h </w:t>
      </w:r>
      <w:r w:rsidR="001C6E31">
        <w:rPr>
          <w:rFonts w:ascii="Arial" w:hAnsi="Arial" w:cs="Arial"/>
          <w:i/>
          <w:iCs/>
          <w:color w:val="FF0000"/>
          <w:sz w:val="20"/>
          <w:szCs w:val="20"/>
        </w:rPr>
        <w:t>XX</w:t>
      </w:r>
      <w:r w:rsidR="00C26F5E">
        <w:rPr>
          <w:rFonts w:ascii="Arial" w:hAnsi="Arial" w:cs="Arial"/>
          <w:i/>
          <w:iCs/>
          <w:color w:val="FF0000"/>
          <w:sz w:val="20"/>
          <w:szCs w:val="20"/>
        </w:rPr>
        <w:t xml:space="preserve"> min</w:t>
      </w:r>
      <w:r w:rsidR="00952A0A" w:rsidRPr="00262272">
        <w:rPr>
          <w:rFonts w:ascii="Arial" w:hAnsi="Arial" w:cs="Arial"/>
          <w:i/>
          <w:iCs/>
          <w:color w:val="FF0000"/>
          <w:sz w:val="20"/>
          <w:szCs w:val="20"/>
        </w:rPr>
        <w:t xml:space="preserve"> do dia __ de __________ </w:t>
      </w:r>
      <w:proofErr w:type="spellStart"/>
      <w:r w:rsidR="00952A0A" w:rsidRPr="00262272">
        <w:rPr>
          <w:rFonts w:ascii="Arial" w:hAnsi="Arial" w:cs="Arial"/>
          <w:i/>
          <w:iCs/>
          <w:color w:val="FF0000"/>
          <w:sz w:val="20"/>
          <w:szCs w:val="20"/>
        </w:rPr>
        <w:t>de</w:t>
      </w:r>
      <w:proofErr w:type="spellEnd"/>
      <w:r w:rsidR="00952A0A" w:rsidRPr="00262272">
        <w:rPr>
          <w:rFonts w:ascii="Arial" w:hAnsi="Arial" w:cs="Arial"/>
          <w:i/>
          <w:iCs/>
          <w:color w:val="FF0000"/>
          <w:sz w:val="20"/>
          <w:szCs w:val="20"/>
        </w:rPr>
        <w:t xml:space="preserve"> 20XX</w:t>
      </w:r>
      <w:r w:rsidR="00C26F5E" w:rsidRPr="00062039">
        <w:rPr>
          <w:rFonts w:ascii="Arial" w:hAnsi="Arial" w:cs="Arial"/>
          <w:sz w:val="20"/>
          <w:szCs w:val="20"/>
        </w:rPr>
        <w:t>, para envio de lances públicos e sucessivos</w:t>
      </w:r>
      <w:commentRangeEnd w:id="7"/>
      <w:r w:rsidR="00C26F5E">
        <w:rPr>
          <w:rStyle w:val="Refdecomentrio"/>
        </w:rPr>
        <w:commentReference w:id="7"/>
      </w:r>
      <w:permEnd w:id="1414351898"/>
      <w:r w:rsidRPr="00821434">
        <w:rPr>
          <w:rFonts w:ascii="Arial" w:hAnsi="Arial" w:cs="Arial"/>
          <w:sz w:val="20"/>
          <w:szCs w:val="20"/>
        </w:rPr>
        <w:t>.</w:t>
      </w:r>
    </w:p>
    <w:bookmarkEnd w:id="6"/>
    <w:p w14:paraId="37219003" w14:textId="77777777" w:rsidR="00FA3E16" w:rsidRPr="005F295F" w:rsidRDefault="00FA3E16" w:rsidP="00227D9C">
      <w:pPr>
        <w:widowControl w:val="0"/>
        <w:tabs>
          <w:tab w:val="center" w:pos="4779"/>
          <w:tab w:val="right" w:pos="9198"/>
        </w:tabs>
        <w:autoSpaceDE w:val="0"/>
        <w:autoSpaceDN w:val="0"/>
        <w:adjustRightInd w:val="0"/>
        <w:spacing w:before="120" w:after="120" w:line="276" w:lineRule="auto"/>
        <w:ind w:right="-28" w:firstLine="1418"/>
        <w:jc w:val="both"/>
        <w:rPr>
          <w:rFonts w:ascii="Arial" w:hAnsi="Arial" w:cs="Arial"/>
          <w:sz w:val="20"/>
          <w:szCs w:val="20"/>
        </w:rPr>
      </w:pPr>
    </w:p>
    <w:p w14:paraId="019E6263" w14:textId="5D58ADDE" w:rsidR="00CB46FC" w:rsidRPr="00636001" w:rsidRDefault="00301AAD" w:rsidP="00636001">
      <w:pPr>
        <w:pStyle w:val="Nivel01"/>
      </w:pPr>
      <w:r>
        <w:t>OBJETO</w:t>
      </w:r>
    </w:p>
    <w:p w14:paraId="387482D5" w14:textId="1C189153" w:rsidR="00E434BD" w:rsidRDefault="00E434BD" w:rsidP="00D8054F">
      <w:pPr>
        <w:pStyle w:val="Nivel2"/>
      </w:pPr>
      <w:r>
        <w:t>Constitui objeto do presente leilão a</w:t>
      </w:r>
      <w:r w:rsidRPr="00821434">
        <w:t xml:space="preserve"> alienação</w:t>
      </w:r>
      <w:permStart w:id="500715719" w:edGrp="everyone"/>
      <w:r w:rsidRPr="00821434">
        <w:t xml:space="preserve"> dos imóveis</w:t>
      </w:r>
      <w:r>
        <w:t xml:space="preserve"> descritos e caracterizados no Anexo I deste Edital</w:t>
      </w:r>
      <w:permEnd w:id="500715719"/>
      <w:r>
        <w:t>.</w:t>
      </w:r>
    </w:p>
    <w:p w14:paraId="019E6264" w14:textId="25361D37" w:rsidR="00CB46FC" w:rsidRDefault="00AF5AAE" w:rsidP="00E434BD">
      <w:pPr>
        <w:pStyle w:val="Nvel3"/>
      </w:pPr>
      <w:permStart w:id="660346518" w:edGrp="everyone"/>
      <w:r>
        <w:t>Os imóveis serão vendidos</w:t>
      </w:r>
      <w:permEnd w:id="660346518"/>
      <w:r w:rsidR="00E434BD" w:rsidRPr="00821434">
        <w:t xml:space="preserve"> "</w:t>
      </w:r>
      <w:r w:rsidR="00E434BD" w:rsidRPr="00AF5AAE">
        <w:rPr>
          <w:i/>
          <w:iCs/>
        </w:rPr>
        <w:t>ad corpus</w:t>
      </w:r>
      <w:r w:rsidR="00E434BD" w:rsidRPr="00821434">
        <w:t>", nas condições,</w:t>
      </w:r>
      <w:r>
        <w:t xml:space="preserve"> no</w:t>
      </w:r>
      <w:r w:rsidR="00E434BD" w:rsidRPr="00821434">
        <w:t xml:space="preserve"> estado material e </w:t>
      </w:r>
      <w:r>
        <w:t xml:space="preserve">na </w:t>
      </w:r>
      <w:r w:rsidR="00E434BD" w:rsidRPr="00821434">
        <w:t xml:space="preserve">situação jurídica em que se </w:t>
      </w:r>
      <w:permStart w:id="400119857" w:edGrp="everyone"/>
      <w:r w:rsidR="00E434BD" w:rsidRPr="00821434">
        <w:t xml:space="preserve">encontram, com </w:t>
      </w:r>
      <w:r>
        <w:t xml:space="preserve">as </w:t>
      </w:r>
      <w:r w:rsidR="00E434BD" w:rsidRPr="00821434">
        <w:t>respectivas descrições constantes</w:t>
      </w:r>
      <w:permEnd w:id="400119857"/>
      <w:r w:rsidR="00E434BD" w:rsidRPr="00821434">
        <w:t xml:space="preserve"> no Anexo I deste Edital.</w:t>
      </w:r>
    </w:p>
    <w:p w14:paraId="4650BA19" w14:textId="65B7D83A" w:rsidR="007B76AA" w:rsidRDefault="00AF5AAE" w:rsidP="00E434BD">
      <w:pPr>
        <w:pStyle w:val="Nvel3"/>
      </w:pPr>
      <w:r w:rsidRPr="00821434">
        <w:t xml:space="preserve">As providências judiciais e/ou extrajudiciais que se façam necessárias para a imissão do adquirente na posse, bem como quaisquer regularizações, especialmente registros e levantamento de eventuais ônus que recaiam sobre o imóvel, serão </w:t>
      </w:r>
      <w:r>
        <w:t xml:space="preserve">de </w:t>
      </w:r>
      <w:r w:rsidRPr="00821434">
        <w:t>responsabilidade exclusiva do adquirente.</w:t>
      </w:r>
    </w:p>
    <w:p w14:paraId="2E83404C" w14:textId="249636FA" w:rsidR="007B76AA" w:rsidRPr="001746E2" w:rsidRDefault="001746E2" w:rsidP="001746E2">
      <w:pPr>
        <w:pStyle w:val="Nvel2-Red"/>
      </w:pPr>
      <w:permStart w:id="1476198798" w:edGrp="everyone"/>
      <w:r w:rsidRPr="001746E2">
        <w:t xml:space="preserve">Os imóveis serão ofertados e vendidos </w:t>
      </w:r>
      <w:commentRangeStart w:id="8"/>
      <w:r w:rsidRPr="001746E2">
        <w:t>individualmente</w:t>
      </w:r>
      <w:commentRangeEnd w:id="8"/>
      <w:r w:rsidRPr="001746E2">
        <w:rPr>
          <w:rStyle w:val="Refdecomentrio"/>
          <w:rFonts w:ascii="Ecofont_Spranq_eco_Sans" w:hAnsi="Ecofont_Spranq_eco_Sans" w:cs="Tahoma"/>
          <w:i w:val="0"/>
          <w:iCs w:val="0"/>
        </w:rPr>
        <w:commentReference w:id="8"/>
      </w:r>
      <w:r w:rsidRPr="001746E2">
        <w:t xml:space="preserve">, correspondendo cada imóvel a um item para fins de adjudicação, </w:t>
      </w:r>
      <w:r w:rsidR="00AF5AAE" w:rsidRPr="001746E2">
        <w:t>na ordem estabelecida no Anexo I deste Edital.</w:t>
      </w:r>
    </w:p>
    <w:permEnd w:id="1476198798"/>
    <w:p w14:paraId="2001D680" w14:textId="00F91766" w:rsidR="001746E2" w:rsidRDefault="007E1C4D" w:rsidP="007B76AA">
      <w:pPr>
        <w:pStyle w:val="Nivel2"/>
      </w:pPr>
      <w:r w:rsidRPr="00821434">
        <w:t>A documentação de cada imóvel está à disposição dos interessados na sede da Unidade Contratante, no endereço indicado no preâmbulo deste Edital.</w:t>
      </w:r>
      <w:permStart w:id="714237269" w:edGrp="everyone"/>
    </w:p>
    <w:p w14:paraId="3FD19E29" w14:textId="77777777" w:rsidR="007E1C4D" w:rsidRDefault="007E1C4D" w:rsidP="007E1C4D">
      <w:pPr>
        <w:pStyle w:val="Nvel2-Red"/>
      </w:pPr>
      <w:r>
        <w:lastRenderedPageBreak/>
        <w:t xml:space="preserve">Os imóveis especificados no Anexo I deste Edital poderão ser visitados pelos interessados mediante prévio </w:t>
      </w:r>
      <w:commentRangeStart w:id="9"/>
      <w:r>
        <w:t>agendamento</w:t>
      </w:r>
      <w:commentRangeEnd w:id="9"/>
      <w:r w:rsidR="00A73E71">
        <w:rPr>
          <w:rStyle w:val="Refdecomentrio"/>
          <w:rFonts w:ascii="Ecofont_Spranq_eco_Sans" w:hAnsi="Ecofont_Spranq_eco_Sans" w:cs="Tahoma"/>
          <w:i w:val="0"/>
          <w:iCs w:val="0"/>
          <w:color w:val="auto"/>
        </w:rPr>
        <w:commentReference w:id="9"/>
      </w:r>
      <w:r>
        <w:t>.</w:t>
      </w:r>
    </w:p>
    <w:p w14:paraId="6C4504F8" w14:textId="1DCCABB5" w:rsidR="007E1C4D" w:rsidRDefault="004357A9" w:rsidP="007E1C4D">
      <w:pPr>
        <w:pStyle w:val="Nvel3-R"/>
      </w:pPr>
      <w:r>
        <w:t>A v</w:t>
      </w:r>
      <w:r w:rsidR="007E1C4D" w:rsidRPr="00821434">
        <w:t xml:space="preserve">isita </w:t>
      </w:r>
      <w:r>
        <w:t xml:space="preserve">de que trata </w:t>
      </w:r>
      <w:r w:rsidR="0034200B">
        <w:t>a subdivisão acima</w:t>
      </w:r>
      <w:r>
        <w:t xml:space="preserve"> </w:t>
      </w:r>
      <w:r w:rsidR="007E1C4D" w:rsidRPr="00821434">
        <w:t xml:space="preserve">não </w:t>
      </w:r>
      <w:r>
        <w:t>é</w:t>
      </w:r>
      <w:r w:rsidR="007E1C4D" w:rsidRPr="00821434">
        <w:t xml:space="preserve"> obrigatória para fins de participação n</w:t>
      </w:r>
      <w:r>
        <w:t>esta licitação</w:t>
      </w:r>
      <w:r w:rsidR="007E1C4D" w:rsidRPr="00821434">
        <w:t>.</w:t>
      </w:r>
    </w:p>
    <w:p w14:paraId="4DD5EA7E" w14:textId="38EBC24B" w:rsidR="004357A9" w:rsidRDefault="00A73E71" w:rsidP="007E1C4D">
      <w:pPr>
        <w:pStyle w:val="Nvel3-R"/>
      </w:pPr>
      <w:r w:rsidRPr="00821434">
        <w:t xml:space="preserve">A partir da publicação deste Edital e até o </w:t>
      </w:r>
      <w:r w:rsidR="001C6E31">
        <w:t>5º (</w:t>
      </w:r>
      <w:r>
        <w:t>quinto</w:t>
      </w:r>
      <w:r w:rsidR="001C6E31">
        <w:t>)</w:t>
      </w:r>
      <w:r w:rsidRPr="00821434">
        <w:t xml:space="preserve"> dia anterior à data da sessão</w:t>
      </w:r>
      <w:r>
        <w:t xml:space="preserve"> pública</w:t>
      </w:r>
      <w:r w:rsidRPr="00821434">
        <w:t xml:space="preserve">, os interessados em visitar os imóveis deverão enviar e-mail para </w:t>
      </w:r>
      <w:r>
        <w:t>____________________</w:t>
      </w:r>
      <w:r w:rsidRPr="00821434">
        <w:t>, manifestando o interesse, especificando a qual</w:t>
      </w:r>
      <w:r>
        <w:t>(</w:t>
      </w:r>
      <w:proofErr w:type="spellStart"/>
      <w:r>
        <w:t>is</w:t>
      </w:r>
      <w:proofErr w:type="spellEnd"/>
      <w:r>
        <w:t>)</w:t>
      </w:r>
      <w:r w:rsidRPr="00821434">
        <w:t xml:space="preserve"> imóvel</w:t>
      </w:r>
      <w:r w:rsidR="0034723D">
        <w:t>(</w:t>
      </w:r>
      <w:proofErr w:type="spellStart"/>
      <w:r w:rsidR="0034723D">
        <w:t>is</w:t>
      </w:r>
      <w:proofErr w:type="spellEnd"/>
      <w:r w:rsidR="0034723D">
        <w:t>)</w:t>
      </w:r>
      <w:r w:rsidRPr="00821434">
        <w:t xml:space="preserve"> se refere</w:t>
      </w:r>
      <w:r w:rsidR="0034723D">
        <w:t>,</w:t>
      </w:r>
      <w:r w:rsidRPr="00821434">
        <w:t xml:space="preserve"> e indicando </w:t>
      </w:r>
      <w:r w:rsidR="0034723D">
        <w:t xml:space="preserve">o </w:t>
      </w:r>
      <w:r w:rsidRPr="00821434">
        <w:t xml:space="preserve">nome, </w:t>
      </w:r>
      <w:r w:rsidR="0034723D">
        <w:t>documento de identidade</w:t>
      </w:r>
      <w:r w:rsidRPr="00821434">
        <w:t xml:space="preserve"> e telefone de quem comparecerá na visita.</w:t>
      </w:r>
    </w:p>
    <w:p w14:paraId="7F44F03D" w14:textId="61C854DA" w:rsidR="0034723D" w:rsidRDefault="0034723D" w:rsidP="00533C24">
      <w:pPr>
        <w:pStyle w:val="Nvel3-R"/>
      </w:pPr>
      <w:r w:rsidRPr="00821434">
        <w:t>Ser</w:t>
      </w:r>
      <w:r>
        <w:t>ão</w:t>
      </w:r>
      <w:r w:rsidRPr="00821434">
        <w:t xml:space="preserve"> disponibilizado</w:t>
      </w:r>
      <w:r>
        <w:t>s</w:t>
      </w:r>
      <w:r w:rsidRPr="00821434">
        <w:t xml:space="preserve"> </w:t>
      </w:r>
      <w:r>
        <w:t xml:space="preserve">datas e horário para a visita </w:t>
      </w:r>
      <w:r w:rsidRPr="00821434">
        <w:t xml:space="preserve">aos interessados que </w:t>
      </w:r>
      <w:r>
        <w:t>manifestarem interesse nos termos d</w:t>
      </w:r>
      <w:r w:rsidR="0034200B">
        <w:t>a subdivisão acima</w:t>
      </w:r>
      <w:r w:rsidRPr="00821434">
        <w:t>. O agendamento deverá ser rigorosamente observado, uma vez que sua renovação dependerá de novo pedido e de disponibilidade de horário.</w:t>
      </w:r>
    </w:p>
    <w:p w14:paraId="79BDFA34" w14:textId="7136F674" w:rsidR="0034723D" w:rsidRDefault="00A2316A" w:rsidP="00533C24">
      <w:pPr>
        <w:pStyle w:val="Nvel3-R"/>
      </w:pPr>
      <w:r w:rsidRPr="00A2316A">
        <w:t xml:space="preserve">A visita tem como objetivo permitir aos interessados </w:t>
      </w:r>
      <w:proofErr w:type="gramStart"/>
      <w:r w:rsidRPr="00A2316A">
        <w:t>verificar</w:t>
      </w:r>
      <w:proofErr w:type="gramEnd"/>
      <w:r w:rsidRPr="00A2316A">
        <w:t xml:space="preserve"> localmente as informações que julgarem necessárias para a elaboração da sua proposta, de acordo com o que o próprio interessado julgar conveniente,</w:t>
      </w:r>
      <w:r>
        <w:t xml:space="preserve"> inclusive</w:t>
      </w:r>
      <w:r w:rsidR="005F300E">
        <w:t xml:space="preserve"> no que concerne a</w:t>
      </w:r>
      <w:r>
        <w:t xml:space="preserve"> quaisquer vícios que o imóvel possa ter, </w:t>
      </w:r>
      <w:r w:rsidRPr="00A2316A">
        <w:t>não cabendo à Administração nenhuma responsabilidade em função de insuficiência dos dados levantados por ocasião da visita.</w:t>
      </w:r>
    </w:p>
    <w:p w14:paraId="4E4CB16B" w14:textId="1BF5A889" w:rsidR="00A2316A" w:rsidRPr="005F295F" w:rsidRDefault="005F300E" w:rsidP="00533C24">
      <w:pPr>
        <w:pStyle w:val="Nvel3-R"/>
      </w:pPr>
      <w:r w:rsidRPr="005F300E">
        <w:t xml:space="preserve">A não realização da visita em razão da impossibilidade de o interessado comparecer nos dias e horários agendados, ou em virtude de qualquer outro motivo, não </w:t>
      </w:r>
      <w:r>
        <w:t>acarretará nenhum prejuízo</w:t>
      </w:r>
      <w:r w:rsidRPr="005F300E">
        <w:t xml:space="preserve"> </w:t>
      </w:r>
      <w:r>
        <w:t>à</w:t>
      </w:r>
      <w:r w:rsidRPr="005F300E">
        <w:t xml:space="preserve"> realização da licitação</w:t>
      </w:r>
      <w:r>
        <w:t>.</w:t>
      </w:r>
    </w:p>
    <w:permEnd w:id="714237269"/>
    <w:p w14:paraId="019E6266" w14:textId="6196CEB6" w:rsidR="00CB46FC" w:rsidRPr="005F295F" w:rsidRDefault="0098752C" w:rsidP="00636001">
      <w:pPr>
        <w:pStyle w:val="Nivel01"/>
      </w:pPr>
      <w:r w:rsidRPr="0098752C">
        <w:t xml:space="preserve">PREÇO E CONDIÇÕES DE </w:t>
      </w:r>
      <w:permStart w:id="144857764" w:edGrp="everyone"/>
      <w:commentRangeStart w:id="10"/>
      <w:r w:rsidRPr="0098752C">
        <w:t>PAGAMENTO</w:t>
      </w:r>
      <w:commentRangeEnd w:id="10"/>
      <w:r w:rsidR="00F85528">
        <w:rPr>
          <w:rStyle w:val="Refdecomentrio"/>
          <w:rFonts w:ascii="Ecofont_Spranq_eco_Sans" w:eastAsia="Times New Roman" w:hAnsi="Ecofont_Spranq_eco_Sans" w:cs="Tahoma"/>
          <w:b w:val="0"/>
          <w:bCs w:val="0"/>
          <w:lang w:eastAsia="pt-BR"/>
        </w:rPr>
        <w:commentReference w:id="10"/>
      </w:r>
      <w:permEnd w:id="144857764"/>
    </w:p>
    <w:p w14:paraId="019E6267" w14:textId="70E40723" w:rsidR="00CB46FC" w:rsidRDefault="00CB46FC" w:rsidP="00D8054F">
      <w:pPr>
        <w:pStyle w:val="Nivel2"/>
      </w:pPr>
      <w:bookmarkStart w:id="11" w:name="_Hlk158050763"/>
      <w:r w:rsidRPr="005F295F">
        <w:t>O</w:t>
      </w:r>
      <w:r w:rsidR="00F500E4" w:rsidRPr="00F500E4">
        <w:t xml:space="preserve"> valor mínimo </w:t>
      </w:r>
      <w:r w:rsidR="00F500E4">
        <w:t xml:space="preserve">de aquisição </w:t>
      </w:r>
      <w:r w:rsidR="00F500E4" w:rsidRPr="00F500E4">
        <w:t xml:space="preserve">exigido para </w:t>
      </w:r>
      <w:permStart w:id="1276855442" w:edGrp="everyone"/>
      <w:r w:rsidR="00F500E4" w:rsidRPr="00F500E4">
        <w:t xml:space="preserve">cada </w:t>
      </w:r>
      <w:r w:rsidR="0079616A" w:rsidRPr="009575DF">
        <w:rPr>
          <w:i/>
          <w:iCs/>
          <w:color w:val="FF0000"/>
        </w:rPr>
        <w:t>[</w:t>
      </w:r>
      <w:r w:rsidR="00F500E4" w:rsidRPr="009575DF">
        <w:rPr>
          <w:i/>
          <w:iCs/>
          <w:color w:val="FF0000"/>
        </w:rPr>
        <w:t>imóvel</w:t>
      </w:r>
      <w:r w:rsidR="0079616A" w:rsidRPr="009575DF">
        <w:rPr>
          <w:i/>
          <w:iCs/>
          <w:color w:val="FF0000"/>
        </w:rPr>
        <w:t>]</w:t>
      </w:r>
      <w:r w:rsidR="00F500E4" w:rsidRPr="009575DF">
        <w:rPr>
          <w:i/>
          <w:iCs/>
          <w:color w:val="FF0000"/>
        </w:rPr>
        <w:t xml:space="preserve"> </w:t>
      </w:r>
      <w:r w:rsidR="0079616A" w:rsidRPr="009575DF">
        <w:rPr>
          <w:i/>
          <w:iCs/>
          <w:color w:val="FF0000"/>
        </w:rPr>
        <w:t>/</w:t>
      </w:r>
      <w:r w:rsidR="00F500E4" w:rsidRPr="009575DF">
        <w:rPr>
          <w:i/>
          <w:iCs/>
          <w:color w:val="FF0000"/>
        </w:rPr>
        <w:t xml:space="preserve"> </w:t>
      </w:r>
      <w:r w:rsidR="0079616A" w:rsidRPr="009575DF">
        <w:rPr>
          <w:i/>
          <w:iCs/>
          <w:color w:val="FF0000"/>
        </w:rPr>
        <w:t>[</w:t>
      </w:r>
      <w:r w:rsidR="00F500E4" w:rsidRPr="009575DF">
        <w:rPr>
          <w:i/>
          <w:iCs/>
          <w:color w:val="FF0000"/>
        </w:rPr>
        <w:t xml:space="preserve">lote de </w:t>
      </w:r>
      <w:commentRangeStart w:id="12"/>
      <w:r w:rsidR="00F500E4" w:rsidRPr="009575DF">
        <w:rPr>
          <w:i/>
          <w:iCs/>
          <w:color w:val="FF0000"/>
        </w:rPr>
        <w:t>imóveis</w:t>
      </w:r>
      <w:commentRangeEnd w:id="12"/>
      <w:r w:rsidR="00A04F03">
        <w:rPr>
          <w:rStyle w:val="Refdecomentrio"/>
          <w:rFonts w:ascii="Ecofont_Spranq_eco_Sans" w:hAnsi="Ecofont_Spranq_eco_Sans" w:cs="Tahoma"/>
        </w:rPr>
        <w:commentReference w:id="12"/>
      </w:r>
      <w:r w:rsidR="0079616A" w:rsidRPr="009575DF">
        <w:rPr>
          <w:i/>
          <w:iCs/>
          <w:color w:val="FF0000"/>
        </w:rPr>
        <w:t>]</w:t>
      </w:r>
      <w:r w:rsidR="00F500E4" w:rsidRPr="009575DF">
        <w:rPr>
          <w:i/>
          <w:iCs/>
          <w:color w:val="FF0000"/>
        </w:rPr>
        <w:t xml:space="preserve"> (conforme o critério de adjudicação definido no item 1.2)</w:t>
      </w:r>
      <w:permEnd w:id="1276855442"/>
      <w:r w:rsidR="00F500E4" w:rsidRPr="00F500E4">
        <w:t xml:space="preserve"> está fixado no Anexo I deste Edital, em conformidade com laudo de avaliação que instrui o processo indicado no mesmo Anexo.</w:t>
      </w:r>
    </w:p>
    <w:p w14:paraId="33E27061" w14:textId="2A3EB08B" w:rsidR="001A6443" w:rsidRPr="005F295F" w:rsidRDefault="001A6443" w:rsidP="001A6443">
      <w:pPr>
        <w:pStyle w:val="Nvel3"/>
      </w:pPr>
      <w:r w:rsidRPr="001A6443">
        <w:t>Poderá o licitante vencedor</w:t>
      </w:r>
      <w:r w:rsidR="00533555" w:rsidRPr="00533555">
        <w:t xml:space="preserve"> </w:t>
      </w:r>
      <w:r w:rsidR="00533555" w:rsidRPr="001A6443">
        <w:t>optar pelo pagamento à vista ou parcelado</w:t>
      </w:r>
      <w:r w:rsidRPr="001A6443">
        <w:t xml:space="preserve">, na forma definida nos itens 2.2 </w:t>
      </w:r>
      <w:r w:rsidR="00E53205">
        <w:t>e</w:t>
      </w:r>
      <w:r w:rsidRPr="001A6443">
        <w:t xml:space="preserve"> 2.</w:t>
      </w:r>
      <w:r w:rsidR="00E53205">
        <w:t>3</w:t>
      </w:r>
      <w:r w:rsidRPr="001A6443">
        <w:t xml:space="preserve"> deste Edital.</w:t>
      </w:r>
    </w:p>
    <w:bookmarkEnd w:id="11"/>
    <w:p w14:paraId="1DF944BA" w14:textId="574CDF6B" w:rsidR="003C2835" w:rsidRDefault="00D03FCB" w:rsidP="00D8054F">
      <w:pPr>
        <w:pStyle w:val="Nivel2"/>
        <w:rPr>
          <w:lang w:eastAsia="en-US"/>
        </w:rPr>
      </w:pPr>
      <w:r>
        <w:rPr>
          <w:lang w:eastAsia="en-US"/>
        </w:rPr>
        <w:t xml:space="preserve">Em ambas as </w:t>
      </w:r>
      <w:r w:rsidR="00C3229D">
        <w:rPr>
          <w:lang w:eastAsia="en-US"/>
        </w:rPr>
        <w:t>opções</w:t>
      </w:r>
      <w:r>
        <w:rPr>
          <w:lang w:eastAsia="en-US"/>
        </w:rPr>
        <w:t xml:space="preserve"> de pagamento (à vista ou parcelado), o</w:t>
      </w:r>
      <w:r w:rsidR="00166BA1">
        <w:rPr>
          <w:lang w:eastAsia="en-US"/>
        </w:rPr>
        <w:t xml:space="preserve"> licitante vencedor </w:t>
      </w:r>
      <w:r>
        <w:rPr>
          <w:lang w:eastAsia="en-US"/>
        </w:rPr>
        <w:t xml:space="preserve">deverá </w:t>
      </w:r>
      <w:r w:rsidR="00166BA1">
        <w:rPr>
          <w:lang w:eastAsia="en-US"/>
        </w:rPr>
        <w:t>efetuar o pagamento de sinal</w:t>
      </w:r>
      <w:r w:rsidRPr="00D03FCB">
        <w:t xml:space="preserve"> </w:t>
      </w:r>
      <w:r w:rsidRPr="00D03FCB">
        <w:rPr>
          <w:lang w:eastAsia="en-US"/>
        </w:rPr>
        <w:t>correspondente ao percentual fixado no Anexo I deste Edital incidente sobre o</w:t>
      </w:r>
      <w:r w:rsidR="00967ABF">
        <w:rPr>
          <w:lang w:eastAsia="en-US"/>
        </w:rPr>
        <w:t xml:space="preserve"> valor da oferta</w:t>
      </w:r>
      <w:r w:rsidRPr="00D03FCB">
        <w:rPr>
          <w:lang w:eastAsia="en-US"/>
        </w:rPr>
        <w:t xml:space="preserve"> vencedor</w:t>
      </w:r>
      <w:r w:rsidR="00967ABF">
        <w:rPr>
          <w:lang w:eastAsia="en-US"/>
        </w:rPr>
        <w:t>a</w:t>
      </w:r>
      <w:r w:rsidR="00166BA1">
        <w:rPr>
          <w:lang w:eastAsia="en-US"/>
        </w:rPr>
        <w:t>.</w:t>
      </w:r>
    </w:p>
    <w:p w14:paraId="033D6D18" w14:textId="50D6D409" w:rsidR="00C3229D" w:rsidRDefault="0061046A" w:rsidP="00C3229D">
      <w:pPr>
        <w:pStyle w:val="Nvel3"/>
        <w:rPr>
          <w:lang w:eastAsia="en-US"/>
        </w:rPr>
      </w:pPr>
      <w:bookmarkStart w:id="13" w:name="_Hlk164178941"/>
      <w:bookmarkStart w:id="14" w:name="_Hlk164065832"/>
      <w:r>
        <w:rPr>
          <w:lang w:eastAsia="en-US"/>
        </w:rPr>
        <w:t xml:space="preserve">Após o exaurimento da fase recursal, </w:t>
      </w:r>
      <w:r w:rsidR="00C81259" w:rsidRPr="00EB3812">
        <w:rPr>
          <w:lang w:eastAsia="en-US"/>
        </w:rPr>
        <w:t xml:space="preserve">na </w:t>
      </w:r>
      <w:r w:rsidR="00C81259">
        <w:rPr>
          <w:lang w:eastAsia="en-US"/>
        </w:rPr>
        <w:t>etapa</w:t>
      </w:r>
      <w:r w:rsidR="00C81259" w:rsidRPr="00EB3812">
        <w:rPr>
          <w:lang w:eastAsia="en-US"/>
        </w:rPr>
        <w:t xml:space="preserve"> de que trata o item 5.</w:t>
      </w:r>
      <w:r w:rsidR="007C2FB9">
        <w:rPr>
          <w:lang w:eastAsia="en-US"/>
        </w:rPr>
        <w:t>7</w:t>
      </w:r>
      <w:r w:rsidR="00C81259" w:rsidRPr="00EB3812">
        <w:rPr>
          <w:lang w:eastAsia="en-US"/>
        </w:rPr>
        <w:t>.</w:t>
      </w:r>
      <w:r w:rsidR="00C81259">
        <w:rPr>
          <w:lang w:eastAsia="en-US"/>
        </w:rPr>
        <w:t>2</w:t>
      </w:r>
      <w:r w:rsidR="00C81259" w:rsidRPr="00EB3812">
        <w:rPr>
          <w:lang w:eastAsia="en-US"/>
        </w:rPr>
        <w:t xml:space="preserve"> deste Edital</w:t>
      </w:r>
      <w:r w:rsidR="00C81259">
        <w:rPr>
          <w:lang w:eastAsia="en-US"/>
        </w:rPr>
        <w:t xml:space="preserve">, </w:t>
      </w:r>
      <w:r>
        <w:rPr>
          <w:lang w:eastAsia="en-US"/>
        </w:rPr>
        <w:t>o</w:t>
      </w:r>
      <w:r w:rsidR="00C3229D">
        <w:rPr>
          <w:lang w:eastAsia="en-US"/>
        </w:rPr>
        <w:t xml:space="preserve"> licitante vencedor </w:t>
      </w:r>
      <w:r>
        <w:rPr>
          <w:lang w:eastAsia="en-US"/>
        </w:rPr>
        <w:t>será convocado para</w:t>
      </w:r>
      <w:r w:rsidR="00015374">
        <w:rPr>
          <w:lang w:eastAsia="en-US"/>
        </w:rPr>
        <w:t xml:space="preserve"> </w:t>
      </w:r>
      <w:r w:rsidR="00C3229D">
        <w:rPr>
          <w:lang w:eastAsia="en-US"/>
        </w:rPr>
        <w:t>efetuar o</w:t>
      </w:r>
      <w:r w:rsidR="00C3229D" w:rsidRPr="00C3229D">
        <w:rPr>
          <w:lang w:eastAsia="en-US"/>
        </w:rPr>
        <w:t xml:space="preserve"> pagamento do sinal em até 24</w:t>
      </w:r>
      <w:r w:rsidR="00C3229D">
        <w:rPr>
          <w:lang w:eastAsia="en-US"/>
        </w:rPr>
        <w:t xml:space="preserve"> (vinte e quatro)</w:t>
      </w:r>
      <w:r w:rsidR="00C3229D" w:rsidRPr="00C3229D">
        <w:rPr>
          <w:lang w:eastAsia="en-US"/>
        </w:rPr>
        <w:t xml:space="preserve"> horas</w:t>
      </w:r>
      <w:r>
        <w:rPr>
          <w:lang w:eastAsia="en-US"/>
        </w:rPr>
        <w:t>,</w:t>
      </w:r>
      <w:r w:rsidR="00C3229D" w:rsidRPr="00C3229D">
        <w:rPr>
          <w:lang w:eastAsia="en-US"/>
        </w:rPr>
        <w:t xml:space="preserve"> a </w:t>
      </w:r>
      <w:r w:rsidR="00174F17">
        <w:rPr>
          <w:lang w:eastAsia="en-US"/>
        </w:rPr>
        <w:t>contar d</w:t>
      </w:r>
      <w:r>
        <w:rPr>
          <w:lang w:eastAsia="en-US"/>
        </w:rPr>
        <w:t>a data d</w:t>
      </w:r>
      <w:r w:rsidR="00174F17">
        <w:rPr>
          <w:lang w:eastAsia="en-US"/>
        </w:rPr>
        <w:t>e sua convocação</w:t>
      </w:r>
      <w:bookmarkEnd w:id="13"/>
      <w:r w:rsidR="00C3229D" w:rsidRPr="00C3229D">
        <w:rPr>
          <w:lang w:eastAsia="en-US"/>
        </w:rPr>
        <w:t>.</w:t>
      </w:r>
    </w:p>
    <w:p w14:paraId="77B041E1" w14:textId="49E22002" w:rsidR="00C3229D" w:rsidRDefault="00962311" w:rsidP="00D8054F">
      <w:pPr>
        <w:pStyle w:val="Nivel2"/>
        <w:rPr>
          <w:lang w:eastAsia="en-US"/>
        </w:rPr>
      </w:pPr>
      <w:r>
        <w:rPr>
          <w:lang w:eastAsia="en-US"/>
        </w:rPr>
        <w:t>O licitante vencedor poderá optar pelo</w:t>
      </w:r>
      <w:r w:rsidRPr="00962311">
        <w:rPr>
          <w:lang w:eastAsia="en-US"/>
        </w:rPr>
        <w:t xml:space="preserve"> pagamento à vista ou parcelado do saldo remanescente d</w:t>
      </w:r>
      <w:r w:rsidR="007C4BF7">
        <w:rPr>
          <w:lang w:eastAsia="en-US"/>
        </w:rPr>
        <w:t xml:space="preserve">o preço da </w:t>
      </w:r>
      <w:r w:rsidR="00967ABF">
        <w:rPr>
          <w:lang w:eastAsia="en-US"/>
        </w:rPr>
        <w:t>oferta</w:t>
      </w:r>
      <w:r>
        <w:rPr>
          <w:lang w:eastAsia="en-US"/>
        </w:rPr>
        <w:t xml:space="preserve"> vencedor</w:t>
      </w:r>
      <w:r w:rsidR="00967ABF">
        <w:rPr>
          <w:lang w:eastAsia="en-US"/>
        </w:rPr>
        <w:t>a</w:t>
      </w:r>
      <w:r w:rsidRPr="00962311">
        <w:rPr>
          <w:lang w:eastAsia="en-US"/>
        </w:rPr>
        <w:t xml:space="preserve">, devendo </w:t>
      </w:r>
      <w:r>
        <w:rPr>
          <w:lang w:eastAsia="en-US"/>
        </w:rPr>
        <w:t xml:space="preserve">apresentar, </w:t>
      </w:r>
      <w:r w:rsidRPr="00EB3812">
        <w:rPr>
          <w:lang w:eastAsia="en-US"/>
        </w:rPr>
        <w:t xml:space="preserve">na </w:t>
      </w:r>
      <w:r w:rsidR="00942E5C">
        <w:rPr>
          <w:lang w:eastAsia="en-US"/>
        </w:rPr>
        <w:t>etapa</w:t>
      </w:r>
      <w:r w:rsidRPr="00EB3812">
        <w:rPr>
          <w:lang w:eastAsia="en-US"/>
        </w:rPr>
        <w:t xml:space="preserve"> de que trata o item </w:t>
      </w:r>
      <w:r w:rsidR="00EB3812" w:rsidRPr="00EB3812">
        <w:rPr>
          <w:lang w:eastAsia="en-US"/>
        </w:rPr>
        <w:t>5.</w:t>
      </w:r>
      <w:r w:rsidR="007C2FB9">
        <w:rPr>
          <w:lang w:eastAsia="en-US"/>
        </w:rPr>
        <w:t>7</w:t>
      </w:r>
      <w:r w:rsidR="00EB3812" w:rsidRPr="00EB3812">
        <w:rPr>
          <w:lang w:eastAsia="en-US"/>
        </w:rPr>
        <w:t>.1</w:t>
      </w:r>
      <w:r w:rsidRPr="00EB3812">
        <w:rPr>
          <w:lang w:eastAsia="en-US"/>
        </w:rPr>
        <w:t xml:space="preserve"> deste Edital</w:t>
      </w:r>
      <w:r>
        <w:rPr>
          <w:lang w:eastAsia="en-US"/>
        </w:rPr>
        <w:t xml:space="preserve">, </w:t>
      </w:r>
      <w:r w:rsidR="00F03C2B">
        <w:rPr>
          <w:lang w:eastAsia="en-US"/>
        </w:rPr>
        <w:t xml:space="preserve">declaração </w:t>
      </w:r>
      <w:r w:rsidRPr="00962311">
        <w:rPr>
          <w:lang w:eastAsia="en-US"/>
        </w:rPr>
        <w:t>elaborada de acordo com o modelo do Anexo III.1</w:t>
      </w:r>
      <w:r w:rsidR="00F03C2B">
        <w:rPr>
          <w:lang w:eastAsia="en-US"/>
        </w:rPr>
        <w:t xml:space="preserve"> </w:t>
      </w:r>
      <w:r w:rsidRPr="00962311">
        <w:rPr>
          <w:lang w:eastAsia="en-US"/>
        </w:rPr>
        <w:t xml:space="preserve">ou </w:t>
      </w:r>
      <w:r w:rsidR="00F03C2B">
        <w:rPr>
          <w:lang w:eastAsia="en-US"/>
        </w:rPr>
        <w:t xml:space="preserve">do Anexo </w:t>
      </w:r>
      <w:r w:rsidRPr="00962311">
        <w:rPr>
          <w:lang w:eastAsia="en-US"/>
        </w:rPr>
        <w:t xml:space="preserve">III.2, conforme </w:t>
      </w:r>
      <w:r w:rsidR="00F03C2B">
        <w:rPr>
          <w:lang w:eastAsia="en-US"/>
        </w:rPr>
        <w:t>a opção exercida</w:t>
      </w:r>
      <w:r w:rsidRPr="00962311">
        <w:rPr>
          <w:lang w:eastAsia="en-US"/>
        </w:rPr>
        <w:t>.</w:t>
      </w:r>
    </w:p>
    <w:p w14:paraId="14EDD3A3" w14:textId="63CE9084" w:rsidR="00C13F93" w:rsidRDefault="00B13D09" w:rsidP="00C13F93">
      <w:pPr>
        <w:pStyle w:val="Nvel3"/>
        <w:rPr>
          <w:lang w:eastAsia="en-US"/>
        </w:rPr>
      </w:pPr>
      <w:bookmarkStart w:id="15" w:name="_Hlk163991737"/>
      <w:bookmarkEnd w:id="14"/>
      <w:r w:rsidRPr="00821434">
        <w:t>O pagamento à vista</w:t>
      </w:r>
      <w:r>
        <w:t xml:space="preserve"> do saldo remanescente d</w:t>
      </w:r>
      <w:r w:rsidR="007C4BF7">
        <w:t>o preço d</w:t>
      </w:r>
      <w:r w:rsidR="00967ABF">
        <w:t xml:space="preserve">a </w:t>
      </w:r>
      <w:r>
        <w:t>o</w:t>
      </w:r>
      <w:r w:rsidR="00967ABF">
        <w:t>ferta</w:t>
      </w:r>
      <w:r>
        <w:t xml:space="preserve"> vencedor</w:t>
      </w:r>
      <w:r w:rsidR="00967ABF">
        <w:t>a</w:t>
      </w:r>
      <w:r w:rsidRPr="00821434">
        <w:t xml:space="preserve"> será feito em parcela única, no prazo de até</w:t>
      </w:r>
      <w:permStart w:id="775297346" w:edGrp="everyone"/>
      <w:r w:rsidRPr="00821434">
        <w:t xml:space="preserve"> 10 (dez) dias corridos</w:t>
      </w:r>
      <w:permEnd w:id="775297346"/>
      <w:r w:rsidRPr="00821434">
        <w:t xml:space="preserve"> </w:t>
      </w:r>
      <w:r>
        <w:t xml:space="preserve">contados </w:t>
      </w:r>
      <w:r w:rsidRPr="00821434">
        <w:t xml:space="preserve">da data prevista para </w:t>
      </w:r>
      <w:r>
        <w:t xml:space="preserve">o </w:t>
      </w:r>
      <w:r w:rsidRPr="00821434">
        <w:t>pagamento do sinal, ressalvada a hipótese prevista no item 2.</w:t>
      </w:r>
      <w:r>
        <w:t>3</w:t>
      </w:r>
      <w:r w:rsidRPr="00821434">
        <w:t xml:space="preserve">.1.3 deste Edital, independentemente da lavratura da </w:t>
      </w:r>
      <w:permStart w:id="628061989" w:edGrp="everyone"/>
      <w:r w:rsidRPr="00821434">
        <w:t>Escritura Pública de Venda e Compra</w:t>
      </w:r>
      <w:permEnd w:id="628061989"/>
      <w:r w:rsidRPr="00821434">
        <w:t>.</w:t>
      </w:r>
    </w:p>
    <w:bookmarkEnd w:id="15"/>
    <w:p w14:paraId="4DEEEAD8" w14:textId="4F6AA4EB" w:rsidR="00B13D09" w:rsidRDefault="00745D3C" w:rsidP="00B13D09">
      <w:pPr>
        <w:pStyle w:val="Nvel4"/>
        <w:rPr>
          <w:lang w:eastAsia="en-US"/>
        </w:rPr>
      </w:pPr>
      <w:r w:rsidRPr="00821434">
        <w:t>É admitido o pagamento à vista mediante alienação fiduciária da propriedade, hipótese em que os interessados deverão dirigir-se ao agente financeiro de sua escolha para inteirarem-se das condições e providências necessárias, antes d</w:t>
      </w:r>
      <w:r>
        <w:t>a apresentação de proposta nesta licitação</w:t>
      </w:r>
      <w:r w:rsidRPr="00821434">
        <w:t>.</w:t>
      </w:r>
    </w:p>
    <w:p w14:paraId="6BC2592E" w14:textId="3751269C" w:rsidR="00745D3C" w:rsidRDefault="00745D3C" w:rsidP="00B13D09">
      <w:pPr>
        <w:pStyle w:val="Nvel4"/>
        <w:rPr>
          <w:lang w:eastAsia="en-US"/>
        </w:rPr>
      </w:pPr>
      <w:r w:rsidRPr="00821434">
        <w:t xml:space="preserve">Feita a opção pelo pagamento à vista mediante alienação fiduciária, será exigido do licitante vencedor o pagamento de sinal correspondente a </w:t>
      </w:r>
      <w:permStart w:id="1410082056" w:edGrp="everyone"/>
      <w:r w:rsidRPr="00821434">
        <w:t>20% (vinte por cento) do valor ofertado</w:t>
      </w:r>
      <w:r w:rsidR="007C4BF7">
        <w:t xml:space="preserve"> </w:t>
      </w:r>
      <w:r w:rsidR="007C4BF7">
        <w:lastRenderedPageBreak/>
        <w:t>vencedor</w:t>
      </w:r>
      <w:permEnd w:id="1410082056"/>
      <w:r w:rsidRPr="00821434">
        <w:t>, ainda que outro tenha sido o percentual exigido a título de sinal no Anexo I</w:t>
      </w:r>
      <w:r w:rsidR="00C03A02">
        <w:t xml:space="preserve">, </w:t>
      </w:r>
      <w:r w:rsidR="00C03A02" w:rsidRPr="00821434">
        <w:t>observado o quanto estabelecido no ite</w:t>
      </w:r>
      <w:r w:rsidR="00C03A02">
        <w:t>m</w:t>
      </w:r>
      <w:r w:rsidR="00C03A02" w:rsidRPr="00821434">
        <w:t xml:space="preserve"> 2.</w:t>
      </w:r>
      <w:r w:rsidR="00C03A02">
        <w:t>2</w:t>
      </w:r>
      <w:r w:rsidR="00C03A02" w:rsidRPr="00821434">
        <w:t>.1</w:t>
      </w:r>
      <w:r w:rsidR="008C0333">
        <w:t>, ambos</w:t>
      </w:r>
      <w:r w:rsidR="00C03A02" w:rsidRPr="00821434">
        <w:t xml:space="preserve"> deste Edital</w:t>
      </w:r>
      <w:r w:rsidRPr="00821434">
        <w:t>.</w:t>
      </w:r>
    </w:p>
    <w:p w14:paraId="268B7294" w14:textId="533DB89C" w:rsidR="00745D3C" w:rsidRDefault="00695BDE" w:rsidP="00B13D09">
      <w:pPr>
        <w:pStyle w:val="Nvel4"/>
        <w:rPr>
          <w:lang w:eastAsia="en-US"/>
        </w:rPr>
      </w:pPr>
      <w:bookmarkStart w:id="16" w:name="_Hlk163999497"/>
      <w:r w:rsidRPr="00821434">
        <w:t xml:space="preserve">No prazo de até </w:t>
      </w:r>
      <w:permStart w:id="720132646" w:edGrp="everyone"/>
      <w:r w:rsidRPr="00821434">
        <w:t xml:space="preserve">60 (sessenta) dias </w:t>
      </w:r>
      <w:r w:rsidR="00664265">
        <w:t xml:space="preserve">contados da publicação </w:t>
      </w:r>
      <w:r w:rsidRPr="00821434">
        <w:t>da homologação do certame</w:t>
      </w:r>
      <w:permEnd w:id="720132646"/>
      <w:r w:rsidRPr="00821434">
        <w:t xml:space="preserve">, o licitante vencedor deverá informar à Unidade Contratante se houve a celebração de contrato de alienação fiduciária com a instituição financeira de sua preferência. Em caso positivo, o contrato e a escritura de </w:t>
      </w:r>
      <w:r w:rsidR="0078655E">
        <w:t xml:space="preserve">venda e </w:t>
      </w:r>
      <w:r w:rsidRPr="00821434">
        <w:t xml:space="preserve">compra deverão ser averbados no Cartório de Registro de Imóveis no prazo de até </w:t>
      </w:r>
      <w:permStart w:id="1602963372" w:edGrp="everyone"/>
      <w:r w:rsidRPr="00821434">
        <w:t>60 (sessenta) dias</w:t>
      </w:r>
      <w:permEnd w:id="1602963372"/>
      <w:r w:rsidRPr="00821434">
        <w:t xml:space="preserve"> contados </w:t>
      </w:r>
      <w:r w:rsidR="00664265">
        <w:t xml:space="preserve">da data </w:t>
      </w:r>
      <w:r w:rsidRPr="00821434">
        <w:t>da informação à Unidade Contratante</w:t>
      </w:r>
      <w:r w:rsidR="00664265">
        <w:t>,</w:t>
      </w:r>
      <w:r w:rsidRPr="00821434">
        <w:t xml:space="preserve"> e </w:t>
      </w:r>
      <w:r w:rsidR="00664265">
        <w:t>o saldo remanescente d</w:t>
      </w:r>
      <w:r w:rsidRPr="00821434">
        <w:t xml:space="preserve">o </w:t>
      </w:r>
      <w:r w:rsidR="00664265">
        <w:t>preço</w:t>
      </w:r>
      <w:r w:rsidRPr="00821434">
        <w:t xml:space="preserve"> da oferta</w:t>
      </w:r>
      <w:r w:rsidR="00664265">
        <w:t xml:space="preserve"> vencedora</w:t>
      </w:r>
      <w:r w:rsidRPr="00821434">
        <w:t xml:space="preserve"> </w:t>
      </w:r>
      <w:r w:rsidR="00664265">
        <w:t>deverá ser pago</w:t>
      </w:r>
      <w:r w:rsidRPr="00821434">
        <w:t xml:space="preserve"> no prazo de até </w:t>
      </w:r>
      <w:permStart w:id="1958235407" w:edGrp="everyone"/>
      <w:r w:rsidRPr="00821434">
        <w:t xml:space="preserve">05 (cinco) dias úteis </w:t>
      </w:r>
      <w:permEnd w:id="1958235407"/>
      <w:r w:rsidRPr="00821434">
        <w:t xml:space="preserve">contados da averbação no registro. Em caso negativo, deverá o licitante vencedor informar a forma pela qual pretende efetuar o pagamento e, sendo feita opção pelo pagamento parcelado, deverá indicar o número de parcelas, observado o limite máximo estabelecido no Anexo I </w:t>
      </w:r>
      <w:r w:rsidR="00664265">
        <w:t xml:space="preserve">deste Edital </w:t>
      </w:r>
      <w:r w:rsidRPr="00821434">
        <w:t xml:space="preserve">para o </w:t>
      </w:r>
      <w:r w:rsidR="00664265">
        <w:t>objeto</w:t>
      </w:r>
      <w:r w:rsidRPr="00821434">
        <w:t xml:space="preserve"> que lhe foi adjudicado.</w:t>
      </w:r>
    </w:p>
    <w:bookmarkEnd w:id="16"/>
    <w:p w14:paraId="0DEE90AA" w14:textId="5433241C" w:rsidR="00745D3C" w:rsidRDefault="009679FA" w:rsidP="00B13D09">
      <w:pPr>
        <w:pStyle w:val="Nvel4"/>
        <w:rPr>
          <w:lang w:eastAsia="en-US"/>
        </w:rPr>
      </w:pPr>
      <w:r>
        <w:t xml:space="preserve">Na hipótese prevista no item 2.3.1.1 deste Edital, </w:t>
      </w:r>
      <w:r w:rsidR="00066016">
        <w:t>o</w:t>
      </w:r>
      <w:r w:rsidRPr="00821434">
        <w:t xml:space="preserve"> licitante vencedor </w:t>
      </w:r>
      <w:r w:rsidR="00066016">
        <w:t>estará</w:t>
      </w:r>
      <w:r w:rsidRPr="00821434">
        <w:t xml:space="preserve"> obriga</w:t>
      </w:r>
      <w:r w:rsidR="00066016">
        <w:t>do</w:t>
      </w:r>
      <w:r w:rsidRPr="00821434">
        <w:t xml:space="preserve"> ao pagamento integral à vista do </w:t>
      </w:r>
      <w:r w:rsidR="00066016">
        <w:t>preço</w:t>
      </w:r>
      <w:r w:rsidRPr="00821434">
        <w:t xml:space="preserve"> da </w:t>
      </w:r>
      <w:r w:rsidR="00066016">
        <w:t>oferta vencedora para</w:t>
      </w:r>
      <w:r w:rsidRPr="00821434">
        <w:t xml:space="preserve"> o objeto que lhe foi adjudicado, independentemente do valor do crédito liberado pela instituição financeira.</w:t>
      </w:r>
    </w:p>
    <w:p w14:paraId="17748E45" w14:textId="63E97F76" w:rsidR="00066016" w:rsidRDefault="00066016" w:rsidP="00B13D09">
      <w:pPr>
        <w:pStyle w:val="Nvel4"/>
        <w:rPr>
          <w:lang w:eastAsia="en-US"/>
        </w:rPr>
      </w:pPr>
      <w:r>
        <w:t xml:space="preserve">O não pagamento do saldo remanescente do preço da oferta vencedora </w:t>
      </w:r>
      <w:r w:rsidRPr="00821434">
        <w:t>no prazo estipulado no item 2.</w:t>
      </w:r>
      <w:r>
        <w:t>3</w:t>
      </w:r>
      <w:r w:rsidRPr="00821434">
        <w:t xml:space="preserve">.1.3 enseja a retomada do imóvel, conforme excerto de cláusula prevista na escritura de </w:t>
      </w:r>
      <w:r w:rsidR="0078655E">
        <w:t xml:space="preserve">venda e </w:t>
      </w:r>
      <w:r w:rsidRPr="00821434">
        <w:t>compra.</w:t>
      </w:r>
    </w:p>
    <w:p w14:paraId="3AC1C581" w14:textId="54F2CF61" w:rsidR="00066016" w:rsidRDefault="007C7099" w:rsidP="00B13D09">
      <w:pPr>
        <w:pStyle w:val="Nvel4"/>
        <w:rPr>
          <w:lang w:eastAsia="en-US"/>
        </w:rPr>
      </w:pPr>
      <w:r>
        <w:t>Caso não seja</w:t>
      </w:r>
      <w:r w:rsidR="00066016" w:rsidRPr="00821434">
        <w:t xml:space="preserve"> celebra</w:t>
      </w:r>
      <w:r>
        <w:t>do</w:t>
      </w:r>
      <w:r w:rsidR="00066016" w:rsidRPr="00821434">
        <w:t xml:space="preserve"> o contrato de alienação fiduciária com instituição financeira</w:t>
      </w:r>
      <w:r>
        <w:t>,</w:t>
      </w:r>
      <w:r w:rsidR="00066016" w:rsidRPr="00821434">
        <w:t xml:space="preserve"> a respectiva falta de informação </w:t>
      </w:r>
      <w:r>
        <w:t xml:space="preserve">pelo licitante vencedor </w:t>
      </w:r>
      <w:r w:rsidR="00066016" w:rsidRPr="00821434">
        <w:t xml:space="preserve">da forma pela qual o pagamento será efetuado enseja a perda do sinal, bem como o retorno do </w:t>
      </w:r>
      <w:r w:rsidR="001F2E75">
        <w:t>objeto</w:t>
      </w:r>
      <w:r w:rsidR="00066016" w:rsidRPr="00821434">
        <w:t xml:space="preserve"> adjudicado em nov</w:t>
      </w:r>
      <w:r w:rsidR="001F2E75">
        <w:t>o certame</w:t>
      </w:r>
      <w:r w:rsidR="00066016" w:rsidRPr="00821434">
        <w:t>.</w:t>
      </w:r>
    </w:p>
    <w:p w14:paraId="70DEE797" w14:textId="43312BCF" w:rsidR="00CC3352" w:rsidRDefault="00367A82" w:rsidP="00CC3352">
      <w:pPr>
        <w:pStyle w:val="Nvel3"/>
        <w:rPr>
          <w:lang w:eastAsia="en-US"/>
        </w:rPr>
      </w:pPr>
      <w:bookmarkStart w:id="17" w:name="_Hlk164179203"/>
      <w:r w:rsidRPr="00821434">
        <w:t>O pagamento parcelado</w:t>
      </w:r>
      <w:r w:rsidR="00770B7D">
        <w:t xml:space="preserve"> do saldo remanescente do preço da oferta vencedora</w:t>
      </w:r>
      <w:r w:rsidRPr="00821434">
        <w:t xml:space="preserve"> </w:t>
      </w:r>
      <w:r w:rsidR="00AB587E">
        <w:t xml:space="preserve">deverá </w:t>
      </w:r>
      <w:r w:rsidRPr="00821434">
        <w:t xml:space="preserve">ser feito </w:t>
      </w:r>
      <w:r w:rsidR="00AB587E">
        <w:t>com observância d</w:t>
      </w:r>
      <w:r w:rsidRPr="00821434">
        <w:t xml:space="preserve">o número máximo de </w:t>
      </w:r>
      <w:r w:rsidR="00AB587E">
        <w:t>parcelas mensais</w:t>
      </w:r>
      <w:r w:rsidR="002A3B40">
        <w:t xml:space="preserve"> e</w:t>
      </w:r>
      <w:r w:rsidR="00065F36">
        <w:t xml:space="preserve"> consecutivas</w:t>
      </w:r>
      <w:r w:rsidRPr="00821434">
        <w:t xml:space="preserve"> indicad</w:t>
      </w:r>
      <w:r w:rsidR="00065F36">
        <w:t>o</w:t>
      </w:r>
      <w:r w:rsidRPr="00821434">
        <w:t xml:space="preserve"> no Anexo I</w:t>
      </w:r>
      <w:r w:rsidR="00065F36">
        <w:t xml:space="preserve"> deste Edital</w:t>
      </w:r>
      <w:r w:rsidRPr="00821434">
        <w:t xml:space="preserve">, fixado para </w:t>
      </w:r>
      <w:permStart w:id="1504323057" w:edGrp="everyone"/>
      <w:r w:rsidRPr="00821434">
        <w:t xml:space="preserve">cada </w:t>
      </w:r>
      <w:r w:rsidR="006D0577" w:rsidRPr="009575DF">
        <w:rPr>
          <w:i/>
          <w:iCs/>
          <w:color w:val="FF0000"/>
        </w:rPr>
        <w:t>[</w:t>
      </w:r>
      <w:r w:rsidRPr="009575DF">
        <w:rPr>
          <w:i/>
          <w:iCs/>
          <w:color w:val="FF0000"/>
        </w:rPr>
        <w:t>item</w:t>
      </w:r>
      <w:r w:rsidR="006D0577" w:rsidRPr="009575DF">
        <w:rPr>
          <w:i/>
          <w:iCs/>
          <w:color w:val="FF0000"/>
        </w:rPr>
        <w:t>]</w:t>
      </w:r>
      <w:r w:rsidRPr="009575DF">
        <w:rPr>
          <w:i/>
          <w:iCs/>
          <w:color w:val="FF0000"/>
        </w:rPr>
        <w:t xml:space="preserve"> </w:t>
      </w:r>
      <w:r w:rsidR="006D0577" w:rsidRPr="009575DF">
        <w:rPr>
          <w:i/>
          <w:iCs/>
          <w:color w:val="FF0000"/>
        </w:rPr>
        <w:t>/</w:t>
      </w:r>
      <w:r w:rsidRPr="009575DF">
        <w:rPr>
          <w:i/>
          <w:iCs/>
          <w:color w:val="FF0000"/>
        </w:rPr>
        <w:t xml:space="preserve"> </w:t>
      </w:r>
      <w:r w:rsidR="006D0577" w:rsidRPr="009575DF">
        <w:rPr>
          <w:i/>
          <w:iCs/>
          <w:color w:val="FF0000"/>
        </w:rPr>
        <w:t>[</w:t>
      </w:r>
      <w:r w:rsidRPr="009575DF">
        <w:rPr>
          <w:i/>
          <w:iCs/>
          <w:color w:val="FF0000"/>
        </w:rPr>
        <w:t xml:space="preserve">lote de </w:t>
      </w:r>
      <w:commentRangeStart w:id="18"/>
      <w:r w:rsidRPr="009575DF">
        <w:rPr>
          <w:i/>
          <w:iCs/>
          <w:color w:val="FF0000"/>
        </w:rPr>
        <w:t>imóveis</w:t>
      </w:r>
      <w:commentRangeEnd w:id="18"/>
      <w:r w:rsidR="00EF467D">
        <w:rPr>
          <w:rStyle w:val="Refdecomentrio"/>
          <w:rFonts w:ascii="Ecofont_Spranq_eco_Sans" w:hAnsi="Ecofont_Spranq_eco_Sans" w:cs="Tahoma"/>
        </w:rPr>
        <w:commentReference w:id="18"/>
      </w:r>
      <w:r w:rsidR="006D0577" w:rsidRPr="009575DF">
        <w:rPr>
          <w:i/>
          <w:iCs/>
          <w:color w:val="FF0000"/>
        </w:rPr>
        <w:t>]</w:t>
      </w:r>
      <w:r w:rsidR="00065F36" w:rsidRPr="009575DF">
        <w:rPr>
          <w:i/>
          <w:iCs/>
          <w:color w:val="FF0000"/>
        </w:rPr>
        <w:t xml:space="preserve"> (conforme o critério de adjudicação definido no item 1.2)</w:t>
      </w:r>
      <w:permEnd w:id="1504323057"/>
      <w:r w:rsidRPr="00821434">
        <w:t>.</w:t>
      </w:r>
    </w:p>
    <w:p w14:paraId="1E15953C" w14:textId="0EEE7759" w:rsidR="00770B7D" w:rsidRDefault="00BD4FA9" w:rsidP="00770B7D">
      <w:pPr>
        <w:pStyle w:val="Nvel4"/>
        <w:rPr>
          <w:lang w:eastAsia="en-US"/>
        </w:rPr>
      </w:pPr>
      <w:bookmarkStart w:id="19" w:name="_Hlk164111235"/>
      <w:bookmarkStart w:id="20" w:name="_Hlk164181981"/>
      <w:r>
        <w:t>As parcelas mensais</w:t>
      </w:r>
      <w:r w:rsidR="002A3B40">
        <w:t xml:space="preserve"> e</w:t>
      </w:r>
      <w:r>
        <w:t xml:space="preserve"> consecutivas de que trata o item 2.3.2 deste Edital </w:t>
      </w:r>
      <w:r w:rsidR="004311E0">
        <w:t>serão</w:t>
      </w:r>
      <w:r>
        <w:t xml:space="preserve"> contad</w:t>
      </w:r>
      <w:r w:rsidR="004311E0">
        <w:t>as</w:t>
      </w:r>
      <w:r>
        <w:t xml:space="preserve"> a partir da data prevista para pagamento do sinal, </w:t>
      </w:r>
      <w:r w:rsidR="00AB587E" w:rsidRPr="00821434">
        <w:t xml:space="preserve">acrescidas de </w:t>
      </w:r>
      <w:permStart w:id="1682768674" w:edGrp="everyone"/>
      <w:r w:rsidR="00AB587E" w:rsidRPr="00062039">
        <w:rPr>
          <w:i/>
          <w:iCs/>
          <w:color w:val="FF0000"/>
        </w:rPr>
        <w:t xml:space="preserve">juros de </w:t>
      </w:r>
      <w:r w:rsidR="00AB587E" w:rsidRPr="00467F58">
        <w:rPr>
          <w:i/>
          <w:iCs/>
          <w:color w:val="FF0000"/>
        </w:rPr>
        <w:t>____% (____</w:t>
      </w:r>
      <w:r w:rsidR="00AB587E" w:rsidRPr="00062039">
        <w:rPr>
          <w:i/>
          <w:iCs/>
          <w:color w:val="FF0000"/>
        </w:rPr>
        <w:t xml:space="preserve">por cento) ao ano, calculados pela Tabela </w:t>
      </w:r>
      <w:proofErr w:type="spellStart"/>
      <w:r w:rsidR="00AB587E" w:rsidRPr="00062039">
        <w:rPr>
          <w:i/>
          <w:iCs/>
          <w:color w:val="FF0000"/>
        </w:rPr>
        <w:t>Price</w:t>
      </w:r>
      <w:proofErr w:type="spellEnd"/>
      <w:r w:rsidR="00AB587E" w:rsidRPr="00062039">
        <w:rPr>
          <w:i/>
          <w:iCs/>
          <w:color w:val="FF0000"/>
        </w:rPr>
        <w:t>, e correção monetária anual incidente sobre o saldo devedor, considerando a variação acumulada dos 12 (doze) meses anteriores ao mês de reajuste, calculada com base na variação</w:t>
      </w:r>
      <w:r w:rsidR="002A3B40" w:rsidRPr="00062039">
        <w:rPr>
          <w:i/>
          <w:iCs/>
          <w:color w:val="FF0000"/>
        </w:rPr>
        <w:t xml:space="preserve"> do</w:t>
      </w:r>
      <w:r w:rsidR="00AB587E" w:rsidRPr="00062039">
        <w:rPr>
          <w:i/>
          <w:iCs/>
          <w:color w:val="FF0000"/>
        </w:rPr>
        <w:t xml:space="preserve"> </w:t>
      </w:r>
      <w:commentRangeStart w:id="21"/>
      <w:commentRangeEnd w:id="21"/>
      <w:r w:rsidR="004311E0" w:rsidRPr="00062039">
        <w:rPr>
          <w:rStyle w:val="Refdecomentrio"/>
          <w:rFonts w:ascii="Ecofont_Spranq_eco_Sans" w:hAnsi="Ecofont_Spranq_eco_Sans" w:cs="Tahoma"/>
          <w:i/>
          <w:iCs/>
          <w:color w:val="FF0000"/>
        </w:rPr>
        <w:commentReference w:id="21"/>
      </w:r>
      <w:r w:rsidR="00AB587E" w:rsidRPr="004311E0">
        <w:rPr>
          <w:i/>
          <w:iCs/>
          <w:color w:val="FF0000"/>
        </w:rPr>
        <w:t>____</w:t>
      </w:r>
      <w:r w:rsidR="009721EE">
        <w:rPr>
          <w:i/>
          <w:iCs/>
          <w:color w:val="FF0000"/>
        </w:rPr>
        <w:t>______________</w:t>
      </w:r>
      <w:r w:rsidR="00AB587E" w:rsidRPr="004311E0">
        <w:rPr>
          <w:i/>
          <w:iCs/>
          <w:color w:val="FF0000"/>
        </w:rPr>
        <w:t>__</w:t>
      </w:r>
      <w:permEnd w:id="1682768674"/>
      <w:r w:rsidR="00AB587E" w:rsidRPr="00821434">
        <w:t xml:space="preserve">, ou na sua eventual extinção, outro indexador indicado </w:t>
      </w:r>
      <w:permStart w:id="1546061178" w:edGrp="everyone"/>
      <w:r w:rsidR="00AB587E" w:rsidRPr="00821434">
        <w:t xml:space="preserve">pelo </w:t>
      </w:r>
      <w:bookmarkEnd w:id="19"/>
      <w:r w:rsidR="00AB587E" w:rsidRPr="00821434">
        <w:t>Estado de São Paulo</w:t>
      </w:r>
      <w:permEnd w:id="1546061178"/>
      <w:r w:rsidR="00AB587E" w:rsidRPr="00821434">
        <w:t xml:space="preserve"> dentre os índices praticados no mercado.</w:t>
      </w:r>
    </w:p>
    <w:bookmarkEnd w:id="17"/>
    <w:bookmarkEnd w:id="20"/>
    <w:p w14:paraId="0567502B" w14:textId="55E7D9BB" w:rsidR="006E53C8" w:rsidRDefault="00B62470" w:rsidP="00770B7D">
      <w:pPr>
        <w:pStyle w:val="Nvel4"/>
        <w:rPr>
          <w:lang w:eastAsia="en-US"/>
        </w:rPr>
      </w:pPr>
      <w:r w:rsidRPr="00821434">
        <w:t xml:space="preserve">A obrigação do pagamento das parcelas independe da lavratura da </w:t>
      </w:r>
      <w:permStart w:id="329071256" w:edGrp="everyone"/>
      <w:r w:rsidRPr="00821434">
        <w:t>Escritura Pública de Venda e Compra com Pacto Adjeto de Hipoteca</w:t>
      </w:r>
      <w:permEnd w:id="329071256"/>
      <w:r>
        <w:t>.</w:t>
      </w:r>
    </w:p>
    <w:p w14:paraId="37921933" w14:textId="0427DB66" w:rsidR="00770B7D" w:rsidRDefault="00E468A0" w:rsidP="005B01BB">
      <w:pPr>
        <w:pStyle w:val="Nivel2"/>
        <w:rPr>
          <w:lang w:eastAsia="en-US"/>
        </w:rPr>
      </w:pPr>
      <w:bookmarkStart w:id="22" w:name="_Hlk176369972"/>
      <w:permStart w:id="743452058" w:edGrp="everyone"/>
      <w:r w:rsidRPr="009575DF">
        <w:rPr>
          <w:i/>
          <w:iCs/>
          <w:color w:val="FF0000"/>
        </w:rPr>
        <w:t xml:space="preserve">Excetuada a comissão devida ao Leiloeiro Oficial (caso seja definida comissão a Leiloeiro Oficial no item 2.7), </w:t>
      </w:r>
      <w:bookmarkStart w:id="23" w:name="_Hlk164182832"/>
      <w:commentRangeStart w:id="24"/>
      <w:r w:rsidRPr="009575DF">
        <w:rPr>
          <w:i/>
          <w:iCs/>
          <w:color w:val="FF0000"/>
        </w:rPr>
        <w:t>todos</w:t>
      </w:r>
      <w:bookmarkEnd w:id="22"/>
      <w:commentRangeEnd w:id="24"/>
      <w:r w:rsidR="001F0804">
        <w:rPr>
          <w:rStyle w:val="Refdecomentrio"/>
          <w:rFonts w:ascii="Ecofont_Spranq_eco_Sans" w:hAnsi="Ecofont_Spranq_eco_Sans" w:cs="Tahoma"/>
        </w:rPr>
        <w:commentReference w:id="24"/>
      </w:r>
      <w:r w:rsidRPr="00821434">
        <w:t xml:space="preserve"> </w:t>
      </w:r>
      <w:permEnd w:id="743452058"/>
      <w:r w:rsidRPr="00821434">
        <w:t xml:space="preserve">os pagamentos previstos no presente leilão serão realizados mediante depósito bancário no Banco do Brasil S/A, </w:t>
      </w:r>
      <w:permStart w:id="1155533695" w:edGrp="everyone"/>
      <w:r w:rsidRPr="00E468A0">
        <w:t>Agência nº</w:t>
      </w:r>
      <w:r w:rsidRPr="00E468A0">
        <w:rPr>
          <w:i/>
          <w:iCs/>
          <w:color w:val="FF0000"/>
        </w:rPr>
        <w:t xml:space="preserve"> </w:t>
      </w:r>
      <w:r w:rsidR="00B27A59">
        <w:rPr>
          <w:i/>
          <w:iCs/>
          <w:color w:val="FF0000"/>
        </w:rPr>
        <w:t>1897-X</w:t>
      </w:r>
      <w:r w:rsidRPr="00E468A0">
        <w:t xml:space="preserve">, Conta Corrente nº </w:t>
      </w:r>
      <w:r w:rsidR="00B27A59" w:rsidRPr="00B27A59">
        <w:rPr>
          <w:i/>
          <w:iCs/>
          <w:color w:val="FF0000"/>
        </w:rPr>
        <w:t>20996-1</w:t>
      </w:r>
      <w:r w:rsidRPr="009F6828">
        <w:t xml:space="preserve">, em nome </w:t>
      </w:r>
      <w:r w:rsidRPr="00A52082">
        <w:t>da Secretaria de G</w:t>
      </w:r>
      <w:r w:rsidR="009F6828" w:rsidRPr="00A52082">
        <w:t>estão e Governo Digital</w:t>
      </w:r>
      <w:r w:rsidRPr="009F6828">
        <w:t>, CNPJ nº</w:t>
      </w:r>
      <w:r w:rsidRPr="00E468A0">
        <w:rPr>
          <w:i/>
          <w:iCs/>
          <w:color w:val="FF0000"/>
        </w:rPr>
        <w:t xml:space="preserve"> </w:t>
      </w:r>
      <w:r w:rsidR="00B27A59">
        <w:rPr>
          <w:i/>
          <w:iCs/>
          <w:color w:val="FF0000"/>
        </w:rPr>
        <w:t>39.467.292/0001-02</w:t>
      </w:r>
      <w:r w:rsidRPr="00E468A0">
        <w:rPr>
          <w:color w:val="FF0000"/>
        </w:rPr>
        <w:t xml:space="preserve">, </w:t>
      </w:r>
      <w:permEnd w:id="1155533695"/>
      <w:r w:rsidRPr="00821434">
        <w:t>ou mediante pagamento de boleto bancário a ser emitido pelo Banco do Brasil S/A ou seu sucessor.</w:t>
      </w:r>
    </w:p>
    <w:bookmarkEnd w:id="23"/>
    <w:p w14:paraId="1EBF9A35" w14:textId="47A7ACC4" w:rsidR="007E49DB" w:rsidRDefault="007E49DB" w:rsidP="007E49DB">
      <w:pPr>
        <w:pStyle w:val="Nvel3"/>
        <w:rPr>
          <w:lang w:eastAsia="en-US"/>
        </w:rPr>
      </w:pPr>
      <w:r w:rsidRPr="00821434">
        <w:t>Cópia da guia de depósito deverá ser enviada à Unidade Contratante por correio eletrônico ou entregue no endereço indicado no preâmbulo deste Edital, no prazo de 1 (um) dia útil após o respectivo vencimento.</w:t>
      </w:r>
    </w:p>
    <w:p w14:paraId="206302D0" w14:textId="6D37FC64" w:rsidR="007E49DB" w:rsidRDefault="00FE4B74" w:rsidP="007E49DB">
      <w:pPr>
        <w:pStyle w:val="Nvel3"/>
        <w:rPr>
          <w:lang w:eastAsia="en-US"/>
        </w:rPr>
      </w:pPr>
      <w:r w:rsidRPr="00821434">
        <w:t>Os pagamentos serão recebidos provisoriamente em até 1 (um) dia útil contado da data do recebimento da cópia da guia de depósito.</w:t>
      </w:r>
    </w:p>
    <w:p w14:paraId="361EF64B" w14:textId="2BAE4FEF" w:rsidR="00FE4B74" w:rsidRDefault="00FE4B74" w:rsidP="007E49DB">
      <w:pPr>
        <w:pStyle w:val="Nvel3"/>
        <w:rPr>
          <w:lang w:eastAsia="en-US"/>
        </w:rPr>
      </w:pPr>
      <w:r w:rsidRPr="00821434">
        <w:lastRenderedPageBreak/>
        <w:t xml:space="preserve">Do </w:t>
      </w:r>
      <w:r>
        <w:t>termo de recebimento</w:t>
      </w:r>
      <w:r w:rsidRPr="00821434">
        <w:t xml:space="preserve"> provisório deverá constar a data, o nome, o cargo, a assinatura e o número do </w:t>
      </w:r>
      <w:r>
        <w:t>Cadastro de Pessoas Físicas</w:t>
      </w:r>
      <w:r w:rsidRPr="00821434">
        <w:t xml:space="preserve"> (</w:t>
      </w:r>
      <w:r>
        <w:t>CPF</w:t>
      </w:r>
      <w:r w:rsidRPr="00821434">
        <w:t>) do servidor da Unidade Contratante responsável pelo recebimento.</w:t>
      </w:r>
    </w:p>
    <w:p w14:paraId="22111680" w14:textId="2EF42B3F" w:rsidR="00FE4B74" w:rsidRDefault="00FE4B74" w:rsidP="007E49DB">
      <w:pPr>
        <w:pStyle w:val="Nvel3"/>
        <w:rPr>
          <w:lang w:eastAsia="en-US"/>
        </w:rPr>
      </w:pPr>
      <w:r w:rsidRPr="00821434">
        <w:t>Constatadas irregularidades no depósito, a Unidade Contratante poderá rejeitá-lo no todo ou em parte, determinando sua substituição ou complementação, sem prejuízo das penalidades cabíveis.</w:t>
      </w:r>
    </w:p>
    <w:p w14:paraId="78420FC6" w14:textId="38FFD356" w:rsidR="00FE4B74" w:rsidRDefault="00FE4B74" w:rsidP="007E49DB">
      <w:pPr>
        <w:pStyle w:val="Nvel3"/>
        <w:rPr>
          <w:lang w:eastAsia="en-US"/>
        </w:rPr>
      </w:pPr>
      <w:r w:rsidRPr="00821434">
        <w:t xml:space="preserve">O recebimento definitivo dar-se-á no prazo de </w:t>
      </w:r>
      <w:permStart w:id="1360152922" w:edGrp="everyone"/>
      <w:r w:rsidRPr="00821434">
        <w:t xml:space="preserve">5 (cinco) dias úteis </w:t>
      </w:r>
      <w:permEnd w:id="1360152922"/>
      <w:r w:rsidRPr="00821434">
        <w:t>após o recebimento provisório, uma vez verificado que o(s) pagamento(s) está(</w:t>
      </w:r>
      <w:proofErr w:type="spellStart"/>
      <w:r w:rsidRPr="00821434">
        <w:t>ão</w:t>
      </w:r>
      <w:proofErr w:type="spellEnd"/>
      <w:r w:rsidRPr="00821434">
        <w:t>) correto(s) à luz das condições previstas neste Edital, mediante Termo de Recebimento Definitivo, firmado pelo servidor responsável, observadas as mesmas condições previstas pelo item 2.4.3.</w:t>
      </w:r>
    </w:p>
    <w:p w14:paraId="7508C55A" w14:textId="7297BD25" w:rsidR="00FE4B74" w:rsidRDefault="00FE4B74" w:rsidP="007E49DB">
      <w:pPr>
        <w:pStyle w:val="Nvel3"/>
        <w:rPr>
          <w:lang w:eastAsia="en-US"/>
        </w:rPr>
      </w:pPr>
      <w:r w:rsidRPr="00821434">
        <w:t>No caso de pagamento mediante boleto bancário, não se aplicam os itens 2.4.1 a 2.4.5 deste Edital.</w:t>
      </w:r>
    </w:p>
    <w:p w14:paraId="075261ED" w14:textId="3A107CED" w:rsidR="00C13F93" w:rsidRDefault="00FE4B74" w:rsidP="00D8054F">
      <w:pPr>
        <w:pStyle w:val="Nivel2"/>
        <w:rPr>
          <w:lang w:eastAsia="en-US"/>
        </w:rPr>
      </w:pPr>
      <w:r w:rsidRPr="00821434">
        <w:t>A qualquer tempo poderá o comprador efetuar a liquidação antecipada do saldo devedor, que será calculado aplicando-se a correção monetária e juros que couberem até a data do pagamento, excluindo-se os juros que integram as parcelas vincendas.</w:t>
      </w:r>
    </w:p>
    <w:p w14:paraId="6CF4918D" w14:textId="6C21AEC8" w:rsidR="00FE4B74" w:rsidRDefault="001E38DE" w:rsidP="00FE4B74">
      <w:pPr>
        <w:pStyle w:val="Nvel3"/>
        <w:rPr>
          <w:lang w:eastAsia="en-US"/>
        </w:rPr>
      </w:pPr>
      <w:r w:rsidRPr="00821434">
        <w:t xml:space="preserve">O pagamento antecipado do saldo devedor também poderá ser realizado mediante alienação fiduciária da propriedade, hipótese em que o </w:t>
      </w:r>
      <w:r w:rsidR="005E024F">
        <w:t>comprador</w:t>
      </w:r>
      <w:r w:rsidRPr="00821434">
        <w:t xml:space="preserve"> deverá dirigir-se ao agente financeiro de sua escolha para inteirar-se das condições e providências necessárias.</w:t>
      </w:r>
    </w:p>
    <w:p w14:paraId="45B93965" w14:textId="1E252561" w:rsidR="000E35AE" w:rsidRDefault="000E35AE" w:rsidP="00FE4B74">
      <w:pPr>
        <w:pStyle w:val="Nvel3"/>
        <w:rPr>
          <w:lang w:eastAsia="en-US"/>
        </w:rPr>
      </w:pPr>
      <w:r w:rsidRPr="00821434">
        <w:t xml:space="preserve">Feita a opção pela liquidação antecipada do saldo devedor mediante alienação fiduciária, o </w:t>
      </w:r>
      <w:r w:rsidR="005E024F">
        <w:t>comprador</w:t>
      </w:r>
      <w:r w:rsidRPr="00821434">
        <w:t xml:space="preserve"> deverá averbar o contrato de alienação fiduciária e a escritura de </w:t>
      </w:r>
      <w:r w:rsidR="0078655E">
        <w:t xml:space="preserve">venda e </w:t>
      </w:r>
      <w:r w:rsidRPr="00821434">
        <w:t xml:space="preserve">compra no prazo de até </w:t>
      </w:r>
      <w:permStart w:id="1871150618" w:edGrp="everyone"/>
      <w:r w:rsidRPr="00821434">
        <w:t>60 (sessenta) dias</w:t>
      </w:r>
      <w:permEnd w:id="1871150618"/>
      <w:r w:rsidRPr="00821434">
        <w:t xml:space="preserve"> contados da</w:t>
      </w:r>
      <w:r w:rsidR="007D6F60">
        <w:t xml:space="preserve"> data da</w:t>
      </w:r>
      <w:r w:rsidRPr="00821434">
        <w:t xml:space="preserve"> informação à Unidade Contratante de que pretende efetivar a medida</w:t>
      </w:r>
      <w:r w:rsidR="007D6F60">
        <w:t>,</w:t>
      </w:r>
      <w:r w:rsidRPr="00821434">
        <w:t xml:space="preserve"> e proceder </w:t>
      </w:r>
      <w:r w:rsidR="007D6F60">
        <w:t>ao pagamento</w:t>
      </w:r>
      <w:r w:rsidRPr="00821434">
        <w:t xml:space="preserve"> dos valores</w:t>
      </w:r>
      <w:r w:rsidR="007D6F60">
        <w:t xml:space="preserve"> do saldo devedor</w:t>
      </w:r>
      <w:r w:rsidRPr="00821434">
        <w:t xml:space="preserve"> em até </w:t>
      </w:r>
      <w:permStart w:id="817781066" w:edGrp="everyone"/>
      <w:r w:rsidRPr="00821434">
        <w:t>05 (cinco) dias</w:t>
      </w:r>
      <w:r w:rsidR="007D6F60">
        <w:t xml:space="preserve"> úteis</w:t>
      </w:r>
      <w:permEnd w:id="817781066"/>
      <w:r w:rsidRPr="00821434">
        <w:t xml:space="preserve"> da averbação no registro do imóvel.</w:t>
      </w:r>
    </w:p>
    <w:p w14:paraId="12418EB6" w14:textId="3BF5624B" w:rsidR="00FE4B74" w:rsidRDefault="00AE3ECD" w:rsidP="00D8054F">
      <w:pPr>
        <w:pStyle w:val="Nivel2"/>
        <w:rPr>
          <w:lang w:eastAsia="en-US"/>
        </w:rPr>
      </w:pPr>
      <w:r w:rsidRPr="00821434">
        <w:t xml:space="preserve">A verificação e respectiva quitação dos pagamentos, inclusive </w:t>
      </w:r>
      <w:r>
        <w:t xml:space="preserve">quanto a </w:t>
      </w:r>
      <w:r w:rsidRPr="00821434">
        <w:t>eventual pagamento d</w:t>
      </w:r>
      <w:r w:rsidR="00CF3404">
        <w:t>e</w:t>
      </w:r>
      <w:r w:rsidRPr="00821434">
        <w:t xml:space="preserve"> parcelamento antecipado, caberão à Unidade Contratante.</w:t>
      </w:r>
    </w:p>
    <w:p w14:paraId="79D8B238" w14:textId="36765D53" w:rsidR="00FE4B74" w:rsidRPr="0096123D" w:rsidRDefault="00E53205" w:rsidP="00E53205">
      <w:pPr>
        <w:pStyle w:val="Nvel2-Red"/>
        <w:rPr>
          <w:lang w:eastAsia="en-US"/>
        </w:rPr>
      </w:pPr>
      <w:bookmarkStart w:id="25" w:name="_Hlk164065870"/>
      <w:permStart w:id="1749631269" w:edGrp="everyone"/>
      <w:r>
        <w:t>[</w:t>
      </w:r>
      <w:r w:rsidRPr="00821434">
        <w:t xml:space="preserve">Após a arrematação </w:t>
      </w:r>
      <w:r w:rsidR="00074A0F">
        <w:t>e por ocasião da convocação de que trata o item 5.</w:t>
      </w:r>
      <w:r w:rsidR="007C2FB9">
        <w:t>7</w:t>
      </w:r>
      <w:r w:rsidRPr="00821434">
        <w:t>, e independentemente da opção pelo pagamento à vista ou em parcelas</w:t>
      </w:r>
      <w:r>
        <w:t xml:space="preserve"> (itens 2.2 e 2.3)</w:t>
      </w:r>
      <w:r w:rsidRPr="00821434">
        <w:t xml:space="preserve">, o arrematante pagará ao Leiloeiro Oficial comissão </w:t>
      </w:r>
      <w:r w:rsidR="00AC49CA">
        <w:t>correspondente a</w:t>
      </w:r>
      <w:r w:rsidRPr="00821434">
        <w:t xml:space="preserve"> </w:t>
      </w:r>
      <w:r>
        <w:t>_</w:t>
      </w:r>
      <w:r w:rsidRPr="00821434">
        <w:t>% (</w:t>
      </w:r>
      <w:r>
        <w:t>_____</w:t>
      </w:r>
      <w:r w:rsidRPr="00821434">
        <w:t xml:space="preserve"> por cento) do valor da venda de cada imóvel </w:t>
      </w:r>
      <w:commentRangeStart w:id="26"/>
      <w:r w:rsidRPr="00821434">
        <w:t>arrematado</w:t>
      </w:r>
      <w:commentRangeEnd w:id="26"/>
      <w:r>
        <w:rPr>
          <w:rStyle w:val="Refdecomentrio"/>
        </w:rPr>
        <w:commentReference w:id="26"/>
      </w:r>
      <w:r w:rsidRPr="00821434">
        <w:t>.</w:t>
      </w:r>
      <w:r>
        <w:t xml:space="preserve">] </w:t>
      </w:r>
      <w:bookmarkEnd w:id="25"/>
      <w:r w:rsidRPr="00AC49CA">
        <w:rPr>
          <w:b/>
          <w:bCs/>
          <w:u w:val="single"/>
        </w:rPr>
        <w:t>OU</w:t>
      </w:r>
      <w:r>
        <w:t xml:space="preserve"> [</w:t>
      </w:r>
      <w:r w:rsidR="002011EF">
        <w:t>Não haverá exigência de pagamento de comissão a Leiloeiro Oficial, tendo em vista que este leilão é cometido a servidor designado pela Administração.</w:t>
      </w:r>
      <w:r>
        <w:t>]</w:t>
      </w:r>
    </w:p>
    <w:permEnd w:id="1749631269"/>
    <w:p w14:paraId="66B1F5B6" w14:textId="7C1A1C32" w:rsidR="00D52993" w:rsidRPr="00C05076" w:rsidRDefault="00B54B04" w:rsidP="00636001">
      <w:pPr>
        <w:pStyle w:val="Nivel01"/>
      </w:pPr>
      <w:r>
        <w:t>C</w:t>
      </w:r>
      <w:r w:rsidR="004D2543">
        <w:t>ONDIÇÕES DE PARTICIPAÇÃO</w:t>
      </w:r>
    </w:p>
    <w:p w14:paraId="17304CB0" w14:textId="5A359F67" w:rsidR="004D2543" w:rsidRDefault="004D2543" w:rsidP="009D6CCC">
      <w:pPr>
        <w:pStyle w:val="Nivel2"/>
      </w:pPr>
      <w:r w:rsidRPr="004D2543">
        <w:t>Poderão participar do certame todos os interessados que preencherem as condições e requisitos estabelecidos neste Edital e na legislação aplicável.</w:t>
      </w:r>
    </w:p>
    <w:p w14:paraId="4AB7D33F" w14:textId="5CA98DCB" w:rsidR="00D52993" w:rsidRPr="00D52993" w:rsidRDefault="005E6335" w:rsidP="009D6CCC">
      <w:pPr>
        <w:pStyle w:val="Nivel2"/>
      </w:pPr>
      <w:r w:rsidRPr="00821434">
        <w:t>O licitante interessado em participar d</w:t>
      </w:r>
      <w:r>
        <w:t>este</w:t>
      </w:r>
      <w:r w:rsidRPr="00821434">
        <w:t xml:space="preserve"> leilão deverá se cadastrar previamente no sistema </w:t>
      </w:r>
      <w:r>
        <w:t xml:space="preserve">indicado no sítio </w:t>
      </w:r>
      <w:r w:rsidRPr="00821434">
        <w:t xml:space="preserve">eletrônico </w:t>
      </w:r>
      <w:r>
        <w:t>especificado no preâmbulo deste Edital, no prazo indicado n</w:t>
      </w:r>
      <w:r w:rsidR="00B31C2A">
        <w:t>o item 4.1</w:t>
      </w:r>
      <w:r w:rsidRPr="00821434">
        <w:t>.</w:t>
      </w:r>
    </w:p>
    <w:p w14:paraId="7E187C6E" w14:textId="3B215C29" w:rsidR="008727A5" w:rsidRDefault="00766B9D" w:rsidP="00766B9D">
      <w:pPr>
        <w:pStyle w:val="Nvel3"/>
      </w:pPr>
      <w:r w:rsidRPr="00766B9D">
        <w:t xml:space="preserve">O cadastramento </w:t>
      </w:r>
      <w:r>
        <w:t xml:space="preserve">de que trata o item 3.1 </w:t>
      </w:r>
      <w:r w:rsidR="004B3C7C">
        <w:t>será gratuito</w:t>
      </w:r>
      <w:r w:rsidR="004D2543">
        <w:t>,</w:t>
      </w:r>
      <w:r w:rsidR="004B3C7C">
        <w:t xml:space="preserve"> </w:t>
      </w:r>
      <w:r w:rsidRPr="00766B9D">
        <w:t>destina</w:t>
      </w:r>
      <w:r w:rsidR="004D2543">
        <w:t>-se</w:t>
      </w:r>
      <w:r w:rsidRPr="00766B9D">
        <w:t xml:space="preserve"> à obtenção de login e senha para acesso ao sistema</w:t>
      </w:r>
      <w:r>
        <w:t>,</w:t>
      </w:r>
      <w:r w:rsidRPr="00766B9D">
        <w:t xml:space="preserve"> e não constitui registro cadastral prévio.</w:t>
      </w:r>
    </w:p>
    <w:p w14:paraId="674938B8" w14:textId="090DE74B" w:rsidR="00A02AD7" w:rsidRDefault="006D4886" w:rsidP="001E02D9">
      <w:pPr>
        <w:pStyle w:val="Nvel3"/>
      </w:pPr>
      <w:r>
        <w:t>O licitante é responsável p</w:t>
      </w:r>
      <w:r w:rsidRPr="006D4886">
        <w:t>elo ônus decorrente da perda do negócio pela inobservância de quaisquer mensagens emitidas pelo sistema, ou de sua desconexão.</w:t>
      </w:r>
    </w:p>
    <w:p w14:paraId="698D9077" w14:textId="330AED8F" w:rsidR="00766B9D" w:rsidRDefault="0078799A" w:rsidP="0078799A">
      <w:pPr>
        <w:pStyle w:val="Nivel2"/>
      </w:pPr>
      <w:r w:rsidRPr="0078799A">
        <w:t xml:space="preserve">É </w:t>
      </w:r>
      <w:proofErr w:type="gramStart"/>
      <w:r w:rsidRPr="0078799A">
        <w:t>licita</w:t>
      </w:r>
      <w:proofErr w:type="gramEnd"/>
      <w:r w:rsidRPr="0078799A">
        <w:t xml:space="preserve"> a apresentação de proposta por duas ou mais pessoas físicas e/ou jurídicas, reunidas em grupo.</w:t>
      </w:r>
    </w:p>
    <w:p w14:paraId="03A4875F" w14:textId="5214654E" w:rsidR="0078799A" w:rsidRDefault="0078799A" w:rsidP="0078799A">
      <w:pPr>
        <w:pStyle w:val="Nvel3"/>
      </w:pPr>
      <w:bookmarkStart w:id="27" w:name="_Hlk164065936"/>
      <w:bookmarkStart w:id="28" w:name="_Hlk164066241"/>
      <w:r w:rsidRPr="0078799A">
        <w:t>A proposta deverá ser subscrita por um dos proponentes na qualidade de procurador dos demais, e</w:t>
      </w:r>
      <w:r>
        <w:t xml:space="preserve">, </w:t>
      </w:r>
      <w:r w:rsidRPr="00750F67">
        <w:rPr>
          <w:lang w:eastAsia="en-US"/>
        </w:rPr>
        <w:t xml:space="preserve">na </w:t>
      </w:r>
      <w:r w:rsidR="00942E5C">
        <w:rPr>
          <w:lang w:eastAsia="en-US"/>
        </w:rPr>
        <w:t>etapa</w:t>
      </w:r>
      <w:r w:rsidRPr="00750F67">
        <w:rPr>
          <w:lang w:eastAsia="en-US"/>
        </w:rPr>
        <w:t xml:space="preserve"> de que trata o item </w:t>
      </w:r>
      <w:r w:rsidR="00750F67" w:rsidRPr="00750F67">
        <w:rPr>
          <w:lang w:eastAsia="en-US"/>
        </w:rPr>
        <w:t>5.</w:t>
      </w:r>
      <w:r w:rsidR="007C2FB9">
        <w:rPr>
          <w:lang w:eastAsia="en-US"/>
        </w:rPr>
        <w:t>7</w:t>
      </w:r>
      <w:r w:rsidR="00750F67" w:rsidRPr="00750F67">
        <w:rPr>
          <w:lang w:eastAsia="en-US"/>
        </w:rPr>
        <w:t>.1</w:t>
      </w:r>
      <w:r w:rsidRPr="00750F67">
        <w:rPr>
          <w:lang w:eastAsia="en-US"/>
        </w:rPr>
        <w:t xml:space="preserve"> deste Edital</w:t>
      </w:r>
      <w:r>
        <w:rPr>
          <w:lang w:eastAsia="en-US"/>
        </w:rPr>
        <w:t>,</w:t>
      </w:r>
      <w:r>
        <w:t xml:space="preserve"> </w:t>
      </w:r>
      <w:r w:rsidR="00862295" w:rsidRPr="0078799A">
        <w:t xml:space="preserve">deverá </w:t>
      </w:r>
      <w:r w:rsidR="00862295">
        <w:t>ser es</w:t>
      </w:r>
      <w:r w:rsidR="00862295" w:rsidRPr="0078799A">
        <w:t>pecifica</w:t>
      </w:r>
      <w:r w:rsidR="00862295">
        <w:t>da</w:t>
      </w:r>
      <w:r w:rsidR="00862295" w:rsidRPr="0078799A">
        <w:t xml:space="preserve"> </w:t>
      </w:r>
      <w:r w:rsidR="00EB3812">
        <w:t xml:space="preserve">na procuração a ser apresentada </w:t>
      </w:r>
      <w:r w:rsidRPr="0078799A">
        <w:t xml:space="preserve">a parte ideal que cada membro do grupo terá no </w:t>
      </w:r>
      <w:permStart w:id="309817411" w:edGrp="everyone"/>
      <w:r w:rsidR="009D3AC6" w:rsidRPr="009575DF">
        <w:rPr>
          <w:i/>
          <w:iCs/>
          <w:color w:val="FF0000"/>
        </w:rPr>
        <w:t>[</w:t>
      </w:r>
      <w:r w:rsidRPr="009575DF">
        <w:rPr>
          <w:i/>
          <w:iCs/>
          <w:color w:val="FF0000"/>
        </w:rPr>
        <w:t>imóvel</w:t>
      </w:r>
      <w:r w:rsidR="009D3AC6" w:rsidRPr="009575DF">
        <w:rPr>
          <w:i/>
          <w:iCs/>
          <w:color w:val="FF0000"/>
        </w:rPr>
        <w:t>]</w:t>
      </w:r>
      <w:r w:rsidRPr="009575DF">
        <w:rPr>
          <w:i/>
          <w:iCs/>
          <w:color w:val="FF0000"/>
        </w:rPr>
        <w:t xml:space="preserve"> </w:t>
      </w:r>
      <w:r w:rsidR="009D3AC6" w:rsidRPr="009575DF">
        <w:rPr>
          <w:i/>
          <w:iCs/>
          <w:color w:val="FF0000"/>
        </w:rPr>
        <w:t>/</w:t>
      </w:r>
      <w:r w:rsidRPr="009575DF">
        <w:rPr>
          <w:i/>
          <w:iCs/>
          <w:color w:val="FF0000"/>
        </w:rPr>
        <w:t xml:space="preserve"> </w:t>
      </w:r>
      <w:r w:rsidR="009D3AC6" w:rsidRPr="009575DF">
        <w:rPr>
          <w:i/>
          <w:iCs/>
          <w:color w:val="FF0000"/>
        </w:rPr>
        <w:t>[</w:t>
      </w:r>
      <w:r w:rsidRPr="009575DF">
        <w:rPr>
          <w:i/>
          <w:iCs/>
          <w:color w:val="FF0000"/>
        </w:rPr>
        <w:t xml:space="preserve">lote de </w:t>
      </w:r>
      <w:commentRangeStart w:id="29"/>
      <w:r w:rsidRPr="009575DF">
        <w:rPr>
          <w:i/>
          <w:iCs/>
          <w:color w:val="FF0000"/>
        </w:rPr>
        <w:t>imóveis</w:t>
      </w:r>
      <w:commentRangeEnd w:id="29"/>
      <w:r w:rsidR="005053AD">
        <w:rPr>
          <w:rStyle w:val="Refdecomentrio"/>
          <w:rFonts w:ascii="Ecofont_Spranq_eco_Sans" w:hAnsi="Ecofont_Spranq_eco_Sans" w:cs="Tahoma"/>
        </w:rPr>
        <w:commentReference w:id="29"/>
      </w:r>
      <w:r w:rsidR="009D3AC6" w:rsidRPr="009575DF">
        <w:rPr>
          <w:i/>
          <w:iCs/>
          <w:color w:val="FF0000"/>
        </w:rPr>
        <w:t>]</w:t>
      </w:r>
      <w:r w:rsidRPr="009575DF">
        <w:rPr>
          <w:i/>
          <w:iCs/>
          <w:color w:val="FF0000"/>
        </w:rPr>
        <w:t xml:space="preserve"> (conforme o critério de adjudicação definido no item 1.2)</w:t>
      </w:r>
      <w:permEnd w:id="309817411"/>
      <w:r w:rsidRPr="0078799A">
        <w:t xml:space="preserve">. Não havendo parte ideal especificada </w:t>
      </w:r>
      <w:r>
        <w:t xml:space="preserve">na </w:t>
      </w:r>
      <w:r w:rsidR="00942E5C">
        <w:lastRenderedPageBreak/>
        <w:t>etapa</w:t>
      </w:r>
      <w:r>
        <w:t xml:space="preserve"> acima referida</w:t>
      </w:r>
      <w:r w:rsidRPr="0078799A">
        <w:t xml:space="preserve">, constará da </w:t>
      </w:r>
      <w:permStart w:id="1787233339" w:edGrp="everyone"/>
      <w:r w:rsidRPr="0078799A">
        <w:t>Escritura Pública de Venda e Compra, ou da Escritura Pública de Venda e Compra com Pacto Adjeto de Hipoteca</w:t>
      </w:r>
      <w:permEnd w:id="1787233339"/>
      <w:r w:rsidRPr="0078799A">
        <w:t xml:space="preserve">, que o </w:t>
      </w:r>
      <w:permStart w:id="745423717" w:edGrp="everyone"/>
      <w:r w:rsidR="009D3AC6" w:rsidRPr="009575DF">
        <w:rPr>
          <w:i/>
          <w:iCs/>
          <w:color w:val="FF0000"/>
        </w:rPr>
        <w:t>[</w:t>
      </w:r>
      <w:r w:rsidRPr="009575DF">
        <w:rPr>
          <w:i/>
          <w:iCs/>
          <w:color w:val="FF0000"/>
        </w:rPr>
        <w:t>imóvel</w:t>
      </w:r>
      <w:r w:rsidR="009D3AC6" w:rsidRPr="009575DF">
        <w:rPr>
          <w:i/>
          <w:iCs/>
          <w:color w:val="FF0000"/>
        </w:rPr>
        <w:t>]</w:t>
      </w:r>
      <w:r w:rsidRPr="009575DF">
        <w:rPr>
          <w:i/>
          <w:iCs/>
          <w:color w:val="FF0000"/>
        </w:rPr>
        <w:t xml:space="preserve"> </w:t>
      </w:r>
      <w:r w:rsidR="009D3AC6" w:rsidRPr="009575DF">
        <w:rPr>
          <w:i/>
          <w:iCs/>
          <w:color w:val="FF0000"/>
        </w:rPr>
        <w:t>/</w:t>
      </w:r>
      <w:r w:rsidRPr="009575DF">
        <w:rPr>
          <w:i/>
          <w:iCs/>
          <w:color w:val="FF0000"/>
        </w:rPr>
        <w:t xml:space="preserve"> </w:t>
      </w:r>
      <w:r w:rsidR="009D3AC6" w:rsidRPr="009575DF">
        <w:rPr>
          <w:i/>
          <w:iCs/>
          <w:color w:val="FF0000"/>
        </w:rPr>
        <w:t>[</w:t>
      </w:r>
      <w:r w:rsidRPr="009575DF">
        <w:rPr>
          <w:i/>
          <w:iCs/>
          <w:color w:val="FF0000"/>
        </w:rPr>
        <w:t>lote de imóveis</w:t>
      </w:r>
      <w:r w:rsidR="009D3AC6" w:rsidRPr="009575DF">
        <w:rPr>
          <w:i/>
          <w:iCs/>
          <w:color w:val="FF0000"/>
        </w:rPr>
        <w:t>]</w:t>
      </w:r>
      <w:r w:rsidRPr="009575DF">
        <w:rPr>
          <w:i/>
          <w:iCs/>
          <w:color w:val="FF0000"/>
        </w:rPr>
        <w:t xml:space="preserve"> (conforme o critério de adjudicação definido no item 1.2)</w:t>
      </w:r>
      <w:permEnd w:id="745423717"/>
      <w:r w:rsidRPr="0078799A">
        <w:t xml:space="preserve"> pertence a todos os condôminos em partes iguais.</w:t>
      </w:r>
    </w:p>
    <w:bookmarkEnd w:id="27"/>
    <w:p w14:paraId="7082F858" w14:textId="737F4284" w:rsidR="00862295" w:rsidRDefault="00C27A1D" w:rsidP="00C27A1D">
      <w:pPr>
        <w:pStyle w:val="Nvel3"/>
      </w:pPr>
      <w:r w:rsidRPr="00C27A1D">
        <w:t>A procuração</w:t>
      </w:r>
      <w:r>
        <w:t xml:space="preserve">, a ser apresentada </w:t>
      </w:r>
      <w:r w:rsidRPr="00EB3812">
        <w:rPr>
          <w:lang w:eastAsia="en-US"/>
        </w:rPr>
        <w:t xml:space="preserve">na </w:t>
      </w:r>
      <w:r w:rsidR="00942E5C">
        <w:rPr>
          <w:lang w:eastAsia="en-US"/>
        </w:rPr>
        <w:t>etapa</w:t>
      </w:r>
      <w:r w:rsidRPr="00EB3812">
        <w:rPr>
          <w:lang w:eastAsia="en-US"/>
        </w:rPr>
        <w:t xml:space="preserve"> de que trata o item </w:t>
      </w:r>
      <w:r w:rsidR="00EB3812" w:rsidRPr="00EB3812">
        <w:rPr>
          <w:lang w:eastAsia="en-US"/>
        </w:rPr>
        <w:t>5.</w:t>
      </w:r>
      <w:r w:rsidR="007C2FB9">
        <w:rPr>
          <w:lang w:eastAsia="en-US"/>
        </w:rPr>
        <w:t>7</w:t>
      </w:r>
      <w:r w:rsidR="00EB3812" w:rsidRPr="00EB3812">
        <w:rPr>
          <w:lang w:eastAsia="en-US"/>
        </w:rPr>
        <w:t>.1</w:t>
      </w:r>
      <w:r w:rsidRPr="00EB3812">
        <w:rPr>
          <w:lang w:eastAsia="en-US"/>
        </w:rPr>
        <w:t xml:space="preserve"> deste Edital</w:t>
      </w:r>
      <w:r>
        <w:rPr>
          <w:lang w:eastAsia="en-US"/>
        </w:rPr>
        <w:t>,</w:t>
      </w:r>
      <w:r w:rsidRPr="00C27A1D">
        <w:t xml:space="preserve"> deverá especificar a solidariedade entre os proponentes no pagamento do valor integral do preço, conter poderes especiais para representá-los na compra do </w:t>
      </w:r>
      <w:permStart w:id="964512340" w:edGrp="everyone"/>
      <w:r w:rsidR="005053AD" w:rsidRPr="009575DF">
        <w:rPr>
          <w:i/>
          <w:iCs/>
          <w:color w:val="FF0000"/>
        </w:rPr>
        <w:t>[</w:t>
      </w:r>
      <w:r w:rsidRPr="009575DF">
        <w:rPr>
          <w:i/>
          <w:iCs/>
          <w:color w:val="FF0000"/>
        </w:rPr>
        <w:t>imóvel</w:t>
      </w:r>
      <w:r w:rsidR="005053AD" w:rsidRPr="009575DF">
        <w:rPr>
          <w:i/>
          <w:iCs/>
          <w:color w:val="FF0000"/>
        </w:rPr>
        <w:t>]</w:t>
      </w:r>
      <w:r w:rsidRPr="009575DF">
        <w:rPr>
          <w:i/>
          <w:iCs/>
          <w:color w:val="FF0000"/>
        </w:rPr>
        <w:t xml:space="preserve"> </w:t>
      </w:r>
      <w:r w:rsidR="005053AD" w:rsidRPr="009575DF">
        <w:rPr>
          <w:i/>
          <w:iCs/>
          <w:color w:val="FF0000"/>
        </w:rPr>
        <w:t>/</w:t>
      </w:r>
      <w:r w:rsidRPr="009575DF">
        <w:rPr>
          <w:i/>
          <w:iCs/>
          <w:color w:val="FF0000"/>
        </w:rPr>
        <w:t xml:space="preserve"> </w:t>
      </w:r>
      <w:r w:rsidR="005053AD" w:rsidRPr="009575DF">
        <w:rPr>
          <w:i/>
          <w:iCs/>
          <w:color w:val="FF0000"/>
        </w:rPr>
        <w:t>[</w:t>
      </w:r>
      <w:r w:rsidRPr="009575DF">
        <w:rPr>
          <w:i/>
          <w:iCs/>
          <w:color w:val="FF0000"/>
        </w:rPr>
        <w:t xml:space="preserve">lote de </w:t>
      </w:r>
      <w:commentRangeStart w:id="30"/>
      <w:r w:rsidRPr="009575DF">
        <w:rPr>
          <w:i/>
          <w:iCs/>
          <w:color w:val="FF0000"/>
        </w:rPr>
        <w:t>imóveis</w:t>
      </w:r>
      <w:commentRangeEnd w:id="30"/>
      <w:r w:rsidR="005053AD">
        <w:rPr>
          <w:rStyle w:val="Refdecomentrio"/>
          <w:rFonts w:ascii="Ecofont_Spranq_eco_Sans" w:hAnsi="Ecofont_Spranq_eco_Sans" w:cs="Tahoma"/>
        </w:rPr>
        <w:commentReference w:id="30"/>
      </w:r>
      <w:r w:rsidR="005053AD" w:rsidRPr="009575DF">
        <w:rPr>
          <w:i/>
          <w:iCs/>
          <w:color w:val="FF0000"/>
        </w:rPr>
        <w:t>]</w:t>
      </w:r>
      <w:r w:rsidRPr="009575DF">
        <w:rPr>
          <w:i/>
          <w:iCs/>
          <w:color w:val="FF0000"/>
        </w:rPr>
        <w:t xml:space="preserve"> (conforme o critério de adjudicação definido no item 1.2)</w:t>
      </w:r>
      <w:permEnd w:id="964512340"/>
      <w:r w:rsidRPr="00C27A1D">
        <w:t xml:space="preserve"> por meio da presente licitação, para subscrever a proposta em nome de todos,</w:t>
      </w:r>
      <w:r>
        <w:t xml:space="preserve"> </w:t>
      </w:r>
      <w:r w:rsidRPr="00C27A1D">
        <w:t>receber intimações e notificações, além de citações judiciais, bem como renunciar à interposição de recursos, conforme o modelo constante do Anexo VI.2 do presente Edital.</w:t>
      </w:r>
    </w:p>
    <w:bookmarkEnd w:id="28"/>
    <w:p w14:paraId="7049508B" w14:textId="01B3BB7C" w:rsidR="00A77911" w:rsidRDefault="00A77911" w:rsidP="00C27A1D">
      <w:pPr>
        <w:pStyle w:val="Nvel3"/>
      </w:pPr>
      <w:r>
        <w:t>A pessoa física e/ou jurídica que participe desta licitação reunida em grupo não poderá participar de mais de um grupo ou de forma isolada.</w:t>
      </w:r>
    </w:p>
    <w:p w14:paraId="685A89FF" w14:textId="6243B108" w:rsidR="00766B9D" w:rsidRPr="00C05076" w:rsidRDefault="00F3225D" w:rsidP="00766B9D">
      <w:pPr>
        <w:pStyle w:val="Nivel01"/>
      </w:pPr>
      <w:r>
        <w:t>SESSÃO PÚBLICA, JULGAMENTO E RESULTADO</w:t>
      </w:r>
    </w:p>
    <w:p w14:paraId="1062E2AF" w14:textId="24F45742" w:rsidR="00766B9D" w:rsidRDefault="00766B9D" w:rsidP="00766B9D">
      <w:pPr>
        <w:pStyle w:val="Nivel2"/>
      </w:pPr>
      <w:r w:rsidRPr="00821434">
        <w:t>O</w:t>
      </w:r>
      <w:r w:rsidR="00DB1A88" w:rsidRPr="00821434">
        <w:t xml:space="preserve"> licitante interessado em participar d</w:t>
      </w:r>
      <w:r w:rsidR="001478AA">
        <w:t>este</w:t>
      </w:r>
      <w:r w:rsidR="00DB1A88" w:rsidRPr="00821434">
        <w:t xml:space="preserve"> leilão encaminhará, exclusivamente </w:t>
      </w:r>
      <w:r w:rsidR="001478AA">
        <w:t>por meio do</w:t>
      </w:r>
      <w:r w:rsidR="00DB1A88" w:rsidRPr="00821434">
        <w:t xml:space="preserve"> sistema</w:t>
      </w:r>
      <w:r w:rsidR="001478AA">
        <w:t xml:space="preserve"> eletrônico</w:t>
      </w:r>
      <w:r w:rsidR="00DB1A88" w:rsidRPr="00821434">
        <w:t xml:space="preserve"> </w:t>
      </w:r>
      <w:r w:rsidR="001478AA">
        <w:t xml:space="preserve">indicado no preâmbulo deste Edital, </w:t>
      </w:r>
      <w:r w:rsidR="00DB1A88" w:rsidRPr="00821434">
        <w:t xml:space="preserve">sua proposta inicial </w:t>
      </w:r>
      <w:permStart w:id="225056759" w:edGrp="everyone"/>
      <w:r w:rsidR="00DB1A88" w:rsidRPr="00821434">
        <w:t xml:space="preserve">até a data e o horário estabelecidos para abertura da sessão </w:t>
      </w:r>
      <w:commentRangeStart w:id="31"/>
      <w:r w:rsidR="00DB1A88" w:rsidRPr="00821434">
        <w:t>pública</w:t>
      </w:r>
      <w:commentRangeEnd w:id="31"/>
      <w:r w:rsidR="00486359">
        <w:rPr>
          <w:rStyle w:val="Refdecomentrio"/>
          <w:rFonts w:ascii="Ecofont_Spranq_eco_Sans" w:hAnsi="Ecofont_Spranq_eco_Sans" w:cs="Tahoma"/>
        </w:rPr>
        <w:commentReference w:id="31"/>
      </w:r>
      <w:r w:rsidR="00DB1A88" w:rsidRPr="00821434">
        <w:t>.</w:t>
      </w:r>
    </w:p>
    <w:p w14:paraId="5AC47D6C" w14:textId="1AA34F81" w:rsidR="00A4008C" w:rsidRDefault="00A4008C" w:rsidP="001E54E8">
      <w:pPr>
        <w:pStyle w:val="Nvel3"/>
      </w:pPr>
      <w:r>
        <w:t xml:space="preserve">A proposta inicial permanecerá </w:t>
      </w:r>
      <w:r w:rsidR="00486359">
        <w:t>fechada</w:t>
      </w:r>
      <w:r>
        <w:t xml:space="preserve"> até a data e hora designadas para abertura da sessão pública.</w:t>
      </w:r>
    </w:p>
    <w:p w14:paraId="7BC66746" w14:textId="21C69811" w:rsidR="001E54E8" w:rsidRDefault="001E54E8" w:rsidP="001E54E8">
      <w:pPr>
        <w:pStyle w:val="Nvel3"/>
      </w:pPr>
      <w:r w:rsidRPr="00821434">
        <w:t>O licitante declarará em campo próprio do sistema:</w:t>
      </w:r>
    </w:p>
    <w:p w14:paraId="5B13A404" w14:textId="77777777" w:rsidR="001E54E8" w:rsidRDefault="001E54E8" w:rsidP="001E54E8">
      <w:pPr>
        <w:pStyle w:val="Nvel4"/>
      </w:pPr>
      <w:r w:rsidRPr="00821434">
        <w:t>a inexistência de fato impeditivo para licitar ou contratar com a Administração;</w:t>
      </w:r>
    </w:p>
    <w:p w14:paraId="3091A7B4" w14:textId="0804183F" w:rsidR="001E54E8" w:rsidRDefault="001E54E8" w:rsidP="001E54E8">
      <w:pPr>
        <w:pStyle w:val="Nvel4"/>
      </w:pPr>
      <w:r w:rsidRPr="00821434">
        <w:t>o pleno conhecimento e a aceitação dos termos d</w:t>
      </w:r>
      <w:r>
        <w:t>este</w:t>
      </w:r>
      <w:r w:rsidRPr="00821434">
        <w:t xml:space="preserve"> </w:t>
      </w:r>
      <w:r>
        <w:t>E</w:t>
      </w:r>
      <w:r w:rsidRPr="00821434">
        <w:t>dital;</w:t>
      </w:r>
    </w:p>
    <w:p w14:paraId="40C054BD" w14:textId="58C2B710" w:rsidR="001E54E8" w:rsidRDefault="001E54E8" w:rsidP="001E54E8">
      <w:pPr>
        <w:pStyle w:val="Nvel4"/>
      </w:pPr>
      <w:r w:rsidRPr="00821434">
        <w:t>a sua responsabilidade pelas transações que forem efetuadas naquele sistema, diretamente ou por intermédio de seu representante, reconhecidas como firmes e verdadeiras.</w:t>
      </w:r>
    </w:p>
    <w:p w14:paraId="68A8BB6D" w14:textId="049CD064" w:rsidR="0033753E" w:rsidRDefault="00DB24B7" w:rsidP="00766B9D">
      <w:pPr>
        <w:pStyle w:val="Nivel2"/>
      </w:pPr>
      <w:r>
        <w:t xml:space="preserve">Considerando a </w:t>
      </w:r>
      <w:r w:rsidR="0033753E">
        <w:t>disponibiliza</w:t>
      </w:r>
      <w:r>
        <w:t>ção</w:t>
      </w:r>
      <w:r w:rsidR="0033753E">
        <w:t xml:space="preserve"> </w:t>
      </w:r>
      <w:r>
        <w:t>d</w:t>
      </w:r>
      <w:r w:rsidR="0033753E">
        <w:t>a funcionalidade no sistema, o</w:t>
      </w:r>
      <w:r w:rsidR="00CF40DA" w:rsidRPr="00CF40DA">
        <w:t xml:space="preserve"> licitante poderá parametrizar o seu valor final máximo</w:t>
      </w:r>
      <w:r w:rsidR="0033753E" w:rsidRPr="00CF40DA">
        <w:t xml:space="preserve"> quando do registro da proposta</w:t>
      </w:r>
      <w:r w:rsidR="0033753E">
        <w:t>.</w:t>
      </w:r>
    </w:p>
    <w:p w14:paraId="68C24D02" w14:textId="4F4A1FEC" w:rsidR="001478AA" w:rsidRDefault="0033753E" w:rsidP="0033753E">
      <w:pPr>
        <w:pStyle w:val="Nvel3"/>
      </w:pPr>
      <w:r>
        <w:t>O valor final máximo parametrizado no sistema</w:t>
      </w:r>
      <w:r w:rsidR="00CF40DA" w:rsidRPr="00CF40DA">
        <w:t xml:space="preserve"> poderá ser alterado pelo licitante durante a fase de disputa, desde que não assuma valor inferior a lance anteriormente registrado por ele</w:t>
      </w:r>
      <w:r w:rsidR="00CF40DA">
        <w:t xml:space="preserve"> no sistema</w:t>
      </w:r>
      <w:r w:rsidR="00CF40DA" w:rsidRPr="00CF40DA">
        <w:t>.</w:t>
      </w:r>
      <w:r w:rsidRPr="0033753E">
        <w:t xml:space="preserve"> </w:t>
      </w:r>
    </w:p>
    <w:p w14:paraId="46AB5D1E" w14:textId="3169D75B" w:rsidR="00CF40DA" w:rsidRDefault="00CF40DA" w:rsidP="00CF40DA">
      <w:pPr>
        <w:pStyle w:val="Nvel3"/>
      </w:pPr>
      <w:r w:rsidRPr="00821434">
        <w:t>O valor máximo parametrizado na forma d</w:t>
      </w:r>
      <w:r w:rsidR="00977105">
        <w:t>a subdivisão anterior</w:t>
      </w:r>
      <w:r>
        <w:t xml:space="preserve"> </w:t>
      </w:r>
      <w:r w:rsidRPr="00821434">
        <w:t>possuirá caráter sigiloso para os demais licitantes e para o órgão ou entidade contratante</w:t>
      </w:r>
      <w:r w:rsidR="0033753E">
        <w:t>,</w:t>
      </w:r>
      <w:r w:rsidRPr="00821434">
        <w:t xml:space="preserve"> pode</w:t>
      </w:r>
      <w:r w:rsidR="0033753E">
        <w:t>ndo</w:t>
      </w:r>
      <w:r w:rsidRPr="00821434">
        <w:t xml:space="preserve"> ser disponibilizado estrita e permanentemente aos órgãos de controle externo e interno.</w:t>
      </w:r>
    </w:p>
    <w:permEnd w:id="225056759"/>
    <w:p w14:paraId="1EF28A41" w14:textId="21986E74" w:rsidR="00CF40DA" w:rsidRDefault="00350194" w:rsidP="00766B9D">
      <w:pPr>
        <w:pStyle w:val="Nivel2"/>
      </w:pPr>
      <w:r w:rsidRPr="00821434">
        <w:t>Na data e horário estabelecidos</w:t>
      </w:r>
      <w:r>
        <w:t xml:space="preserve"> no preâmbulo deste Edital</w:t>
      </w:r>
      <w:r w:rsidRPr="00821434">
        <w:t xml:space="preserve">, o procedimento será </w:t>
      </w:r>
      <w:permStart w:id="1965953574" w:edGrp="everyone"/>
      <w:r w:rsidRPr="00821434">
        <w:t xml:space="preserve">automaticamente aberto pelo sistema, para envio de lances públicos e sucessivos, por período </w:t>
      </w:r>
      <w:r>
        <w:t xml:space="preserve">de </w:t>
      </w:r>
      <w:r w:rsidR="001C6E31">
        <w:rPr>
          <w:i/>
          <w:iCs/>
          <w:color w:val="FF0000"/>
        </w:rPr>
        <w:t xml:space="preserve">XX </w:t>
      </w:r>
      <w:r w:rsidRPr="00073922">
        <w:rPr>
          <w:i/>
          <w:iCs/>
          <w:color w:val="FF0000"/>
        </w:rPr>
        <w:t>(</w:t>
      </w:r>
      <w:r w:rsidR="001C6E31">
        <w:rPr>
          <w:i/>
          <w:iCs/>
          <w:color w:val="FF0000"/>
        </w:rPr>
        <w:t>XXX</w:t>
      </w:r>
      <w:r w:rsidRPr="00073922">
        <w:rPr>
          <w:i/>
          <w:iCs/>
          <w:color w:val="FF0000"/>
        </w:rPr>
        <w:t>)</w:t>
      </w:r>
      <w:r>
        <w:t xml:space="preserve"> </w:t>
      </w:r>
      <w:commentRangeStart w:id="32"/>
      <w:r>
        <w:t>horas</w:t>
      </w:r>
      <w:commentRangeEnd w:id="32"/>
      <w:r w:rsidR="00F738AB">
        <w:t xml:space="preserve"> </w:t>
      </w:r>
      <w:r>
        <w:rPr>
          <w:rStyle w:val="Refdecomentrio"/>
          <w:rFonts w:ascii="Ecofont_Spranq_eco_Sans" w:hAnsi="Ecofont_Spranq_eco_Sans" w:cs="Tahoma"/>
        </w:rPr>
        <w:commentReference w:id="32"/>
      </w:r>
      <w:r w:rsidR="00F738AB" w:rsidRPr="00062039">
        <w:rPr>
          <w:i/>
          <w:iCs/>
          <w:color w:val="FF0000"/>
        </w:rPr>
        <w:t>e XX (XXX) minutos</w:t>
      </w:r>
      <w:r w:rsidRPr="00821434">
        <w:t>.</w:t>
      </w:r>
    </w:p>
    <w:permEnd w:id="1965953574"/>
    <w:p w14:paraId="5ED792D5" w14:textId="354A1CC1" w:rsidR="00350194" w:rsidRDefault="00685CD2" w:rsidP="00766B9D">
      <w:pPr>
        <w:pStyle w:val="Nivel2"/>
      </w:pPr>
      <w:r w:rsidRPr="00821434">
        <w:t>Os lances ocorrerão exclusivamente por meio do sistema.</w:t>
      </w:r>
    </w:p>
    <w:p w14:paraId="66D2B85D" w14:textId="253C5D25" w:rsidR="00EF0E5C" w:rsidRDefault="00794EC6" w:rsidP="00794EC6">
      <w:pPr>
        <w:pStyle w:val="Nvel3-R"/>
      </w:pPr>
      <w:permStart w:id="1188896070" w:edGrp="everyone"/>
      <w:r>
        <w:t xml:space="preserve">[O intervalo mínimo de diferença de valores ou percentuais entre os lances, que incidirá tanto em relação aos lances </w:t>
      </w:r>
      <w:r w:rsidRPr="00B9651D">
        <w:t>intermediários</w:t>
      </w:r>
      <w:r>
        <w:t xml:space="preserve"> quanto em relação a lance que cobrir a melhor oferta</w:t>
      </w:r>
      <w:r w:rsidR="00DF3C0C">
        <w:t>,</w:t>
      </w:r>
      <w:r>
        <w:t xml:space="preserve"> deverá ser</w:t>
      </w:r>
      <w:r w:rsidRPr="000475A7">
        <w:rPr>
          <w:color w:val="auto"/>
        </w:rPr>
        <w:t xml:space="preserve"> </w:t>
      </w:r>
      <w:r w:rsidRPr="00794EC6">
        <w:t>de</w:t>
      </w:r>
      <w:r w:rsidRPr="58B543D9">
        <w:t xml:space="preserve"> ........ (....).</w:t>
      </w:r>
      <w:r>
        <w:t xml:space="preserve">] </w:t>
      </w:r>
      <w:r w:rsidRPr="00794EC6">
        <w:rPr>
          <w:b/>
          <w:bCs/>
          <w:u w:val="single"/>
        </w:rPr>
        <w:t>OU</w:t>
      </w:r>
      <w:r>
        <w:t xml:space="preserve"> [Nesta licitação, não será exigido intervalo mínimo de diferença de valores ou percentuais entre os </w:t>
      </w:r>
      <w:commentRangeStart w:id="33"/>
      <w:r>
        <w:t>lances</w:t>
      </w:r>
      <w:commentRangeEnd w:id="33"/>
      <w:r>
        <w:rPr>
          <w:rStyle w:val="Refdecomentrio"/>
          <w:rFonts w:ascii="Ecofont_Spranq_eco_Sans" w:eastAsia="Times New Roman" w:hAnsi="Ecofont_Spranq_eco_Sans" w:cs="Tahoma"/>
          <w:i w:val="0"/>
          <w:iCs w:val="0"/>
          <w:color w:val="auto"/>
        </w:rPr>
        <w:commentReference w:id="33"/>
      </w:r>
      <w:r>
        <w:t>.]</w:t>
      </w:r>
    </w:p>
    <w:permEnd w:id="1188896070"/>
    <w:p w14:paraId="1C95050B" w14:textId="4548F865" w:rsidR="00685CD2" w:rsidRDefault="00045903" w:rsidP="00766B9D">
      <w:pPr>
        <w:pStyle w:val="Nivel2"/>
      </w:pPr>
      <w:r w:rsidRPr="00821434">
        <w:t>O licitante somente poderá oferecer valor superior ao seu último lance registrado pelo sistema</w:t>
      </w:r>
      <w:r w:rsidR="00DF3C0C">
        <w:t>,</w:t>
      </w:r>
      <w:r w:rsidRPr="00821434">
        <w:t xml:space="preserve"> observado o intervalo mínimo de diferença de valores ou de percentuais entre os lances</w:t>
      </w:r>
      <w:r w:rsidR="00DF3C0C">
        <w:t xml:space="preserve">, caso seja </w:t>
      </w:r>
      <w:r w:rsidR="002664AA">
        <w:t>exigido</w:t>
      </w:r>
      <w:r w:rsidR="00DF3C0C">
        <w:t xml:space="preserve"> em </w:t>
      </w:r>
      <w:r w:rsidR="009A1CDC">
        <w:t>subdivis</w:t>
      </w:r>
      <w:r w:rsidR="00DF3C0C">
        <w:t>ão do item 4 deste Edital</w:t>
      </w:r>
      <w:r w:rsidRPr="00821434">
        <w:t>.</w:t>
      </w:r>
    </w:p>
    <w:p w14:paraId="001E6EB1" w14:textId="1A78259C" w:rsidR="00045903" w:rsidRDefault="007A3C6B" w:rsidP="00766B9D">
      <w:pPr>
        <w:pStyle w:val="Nivel2"/>
      </w:pPr>
      <w:permStart w:id="51137981" w:edGrp="everyone"/>
      <w:r w:rsidRPr="00821434">
        <w:t>Os licitantes, durante o procedimento, serão informados, em tempo real, do valor do maior lance registrado, vedada a identificação do licitante ofertante.</w:t>
      </w:r>
    </w:p>
    <w:p w14:paraId="6A5B627F" w14:textId="584A3E62" w:rsidR="007A3C6B" w:rsidRDefault="00B83C2C" w:rsidP="00766B9D">
      <w:pPr>
        <w:pStyle w:val="Nivel2"/>
      </w:pPr>
      <w:r w:rsidRPr="00821434">
        <w:lastRenderedPageBreak/>
        <w:t>O licitante será imediatamente informado, pelo sistema, do recebimento de seu lance.</w:t>
      </w:r>
    </w:p>
    <w:permEnd w:id="51137981"/>
    <w:p w14:paraId="4580F979" w14:textId="67086EBE" w:rsidR="00B83C2C" w:rsidRDefault="00983D96" w:rsidP="00766B9D">
      <w:pPr>
        <w:pStyle w:val="Nivel2"/>
      </w:pPr>
      <w:r w:rsidRPr="00821434">
        <w:t xml:space="preserve">Encerrada a etapa de envio de lances, o </w:t>
      </w:r>
      <w:permStart w:id="1048539548" w:edGrp="everyone"/>
      <w:r w:rsidR="00226CB9" w:rsidRPr="009575DF">
        <w:rPr>
          <w:i/>
          <w:iCs/>
          <w:color w:val="FF0000"/>
        </w:rPr>
        <w:t>[</w:t>
      </w:r>
      <w:r w:rsidRPr="009575DF">
        <w:rPr>
          <w:i/>
          <w:iCs/>
          <w:color w:val="FF0000"/>
        </w:rPr>
        <w:t>leiloeiro oficial</w:t>
      </w:r>
      <w:r w:rsidR="00226CB9" w:rsidRPr="009575DF">
        <w:rPr>
          <w:i/>
          <w:iCs/>
          <w:color w:val="FF0000"/>
        </w:rPr>
        <w:t>]</w:t>
      </w:r>
      <w:r w:rsidRPr="009575DF">
        <w:rPr>
          <w:i/>
          <w:iCs/>
          <w:color w:val="FF0000"/>
        </w:rPr>
        <w:t xml:space="preserve"> </w:t>
      </w:r>
      <w:r w:rsidR="00226CB9" w:rsidRPr="009575DF">
        <w:rPr>
          <w:i/>
          <w:iCs/>
          <w:color w:val="FF0000"/>
        </w:rPr>
        <w:t>/</w:t>
      </w:r>
      <w:r w:rsidRPr="009575DF">
        <w:rPr>
          <w:i/>
          <w:iCs/>
          <w:color w:val="FF0000"/>
        </w:rPr>
        <w:t xml:space="preserve"> </w:t>
      </w:r>
      <w:r w:rsidR="00226CB9" w:rsidRPr="009575DF">
        <w:rPr>
          <w:i/>
          <w:iCs/>
          <w:color w:val="FF0000"/>
        </w:rPr>
        <w:t>[</w:t>
      </w:r>
      <w:r w:rsidRPr="009575DF">
        <w:rPr>
          <w:i/>
          <w:iCs/>
          <w:color w:val="FF0000"/>
        </w:rPr>
        <w:t xml:space="preserve">servidor </w:t>
      </w:r>
      <w:commentRangeStart w:id="34"/>
      <w:r w:rsidRPr="009575DF">
        <w:rPr>
          <w:i/>
          <w:iCs/>
          <w:color w:val="FF0000"/>
        </w:rPr>
        <w:t>designado</w:t>
      </w:r>
      <w:commentRangeEnd w:id="34"/>
      <w:r w:rsidR="00EC3FCD">
        <w:rPr>
          <w:rStyle w:val="Refdecomentrio"/>
          <w:rFonts w:ascii="Ecofont_Spranq_eco_Sans" w:hAnsi="Ecofont_Spranq_eco_Sans" w:cs="Tahoma"/>
        </w:rPr>
        <w:commentReference w:id="34"/>
      </w:r>
      <w:r w:rsidR="00226CB9" w:rsidRPr="009575DF">
        <w:rPr>
          <w:i/>
          <w:iCs/>
          <w:color w:val="FF0000"/>
        </w:rPr>
        <w:t>]</w:t>
      </w:r>
      <w:r w:rsidRPr="009575DF">
        <w:rPr>
          <w:i/>
          <w:iCs/>
          <w:color w:val="FF0000"/>
        </w:rPr>
        <w:t xml:space="preserve"> (conforme definido no preâmbulo deste Edital)</w:t>
      </w:r>
      <w:permEnd w:id="1048539548"/>
      <w:r w:rsidRPr="00821434">
        <w:t xml:space="preserve"> verificará a conformidade da proposta e considerará vencedor o licitante que tiver ofertado o maior lance, observado o preço mínimo de alienação.</w:t>
      </w:r>
    </w:p>
    <w:p w14:paraId="39A8FF07" w14:textId="5FC4B4E0" w:rsidR="00DF6868" w:rsidRDefault="00DF6868" w:rsidP="008878CF">
      <w:pPr>
        <w:pStyle w:val="Nvel3-R"/>
      </w:pPr>
      <w:permStart w:id="106918719" w:edGrp="everyone"/>
      <w:r>
        <w:t>Após a publicação do resultado do julgamento</w:t>
      </w:r>
      <w:r w:rsidR="00F21C0E" w:rsidRPr="00C808B4">
        <w:t xml:space="preserve"> e anteriormente à indicação do licitante vencedor a que se refere </w:t>
      </w:r>
      <w:r w:rsidR="00977105">
        <w:t>a subdivisão acima</w:t>
      </w:r>
      <w:r w:rsidR="00F21C0E">
        <w:t xml:space="preserve"> deste</w:t>
      </w:r>
      <w:r w:rsidR="00F21C0E" w:rsidRPr="00C808B4">
        <w:t xml:space="preserve"> Edital, será concedida oportunidade de exercício de direito de preferência a licitante que, submetendo-se a todas as regras d</w:t>
      </w:r>
      <w:r w:rsidR="00F21C0E">
        <w:t>este</w:t>
      </w:r>
      <w:r w:rsidR="00F21C0E" w:rsidRPr="00C808B4">
        <w:t xml:space="preserve"> Edital, comprove a ocupação </w:t>
      </w:r>
      <w:r>
        <w:t xml:space="preserve">de boa-fé </w:t>
      </w:r>
      <w:r w:rsidR="00F21C0E" w:rsidRPr="00C808B4">
        <w:t xml:space="preserve">do </w:t>
      </w:r>
      <w:r>
        <w:t>bem</w:t>
      </w:r>
      <w:r w:rsidR="00F21C0E" w:rsidRPr="00C808B4">
        <w:t xml:space="preserve">, </w:t>
      </w:r>
      <w:r>
        <w:t>nos termos do art</w:t>
      </w:r>
      <w:r w:rsidR="000617B8">
        <w:t>.</w:t>
      </w:r>
      <w:r>
        <w:t xml:space="preserve"> 77 da </w:t>
      </w:r>
      <w:commentRangeStart w:id="35"/>
      <w:r>
        <w:fldChar w:fldCharType="begin"/>
      </w:r>
      <w:r>
        <w:instrText>HYPERLINK "https://www.planalto.gov.br/ccivil_03/_Ato2019-2022/2021/Lei/L14133.htm"</w:instrText>
      </w:r>
      <w:r>
        <w:fldChar w:fldCharType="separate"/>
      </w:r>
      <w:r w:rsidRPr="00DF6868">
        <w:rPr>
          <w:rStyle w:val="Hyperlink"/>
          <w:color w:val="FF0000"/>
        </w:rPr>
        <w:t>Lei nº 14.133, de 2021</w:t>
      </w:r>
      <w:r>
        <w:rPr>
          <w:rStyle w:val="Hyperlink"/>
          <w:color w:val="FF0000"/>
        </w:rPr>
        <w:fldChar w:fldCharType="end"/>
      </w:r>
      <w:commentRangeEnd w:id="35"/>
      <w:r w:rsidR="002C0FB4">
        <w:rPr>
          <w:rStyle w:val="Refdecomentrio"/>
          <w:rFonts w:ascii="Ecofont_Spranq_eco_Sans" w:eastAsia="Times New Roman" w:hAnsi="Ecofont_Spranq_eco_Sans" w:cs="Tahoma"/>
          <w:i w:val="0"/>
          <w:iCs w:val="0"/>
          <w:color w:val="auto"/>
        </w:rPr>
        <w:commentReference w:id="35"/>
      </w:r>
      <w:r>
        <w:t>.</w:t>
      </w:r>
    </w:p>
    <w:p w14:paraId="6A53C270" w14:textId="47F41999" w:rsidR="00716F6B" w:rsidRDefault="00716F6B" w:rsidP="00DF6868">
      <w:pPr>
        <w:pStyle w:val="Nvel4-R"/>
      </w:pPr>
      <w:r>
        <w:t xml:space="preserve">No momento de que trata </w:t>
      </w:r>
      <w:r w:rsidR="00977105">
        <w:t>a subdivisão acima</w:t>
      </w:r>
      <w:r>
        <w:t xml:space="preserve">, caso não tenha ofertado o maior lance, o ocupante de boa-fé do imóvel será convocado, por meio do sistema, </w:t>
      </w:r>
      <w:proofErr w:type="gramStart"/>
      <w:r>
        <w:t>para, se</w:t>
      </w:r>
      <w:proofErr w:type="gramEnd"/>
      <w:r>
        <w:t xml:space="preserve"> for de seu interesse, exercer o direito de preferência a que alude referid</w:t>
      </w:r>
      <w:r w:rsidR="00977105">
        <w:t>a</w:t>
      </w:r>
      <w:r>
        <w:t xml:space="preserve"> </w:t>
      </w:r>
      <w:r w:rsidR="00977105">
        <w:t>subdivisão</w:t>
      </w:r>
      <w:r>
        <w:t>, mediante apresentação de nova proposta de preço, igual e nas mesmas condições do maior lance ofertado, observado o preço mínimo de alienação.</w:t>
      </w:r>
    </w:p>
    <w:p w14:paraId="3C85703E" w14:textId="2B5111F3" w:rsidR="00716F6B" w:rsidRDefault="00716F6B" w:rsidP="00DF6868">
      <w:pPr>
        <w:pStyle w:val="Nvel4-R"/>
      </w:pPr>
      <w:r w:rsidRPr="00821434">
        <w:t>Cumpridas as condições estabelecidas n</w:t>
      </w:r>
      <w:r w:rsidR="00977105">
        <w:t>a subdivisão acima</w:t>
      </w:r>
      <w:r w:rsidRPr="00821434">
        <w:t>, o ocupante de boa-fé do imóvel será considerado arrematante.</w:t>
      </w:r>
    </w:p>
    <w:p w14:paraId="5B6C35B6" w14:textId="216BBC75" w:rsidR="00F21C0E" w:rsidRDefault="00F21C0E" w:rsidP="00F21C0E">
      <w:pPr>
        <w:pStyle w:val="Nvel4-R"/>
      </w:pPr>
      <w:r w:rsidRPr="00C808B4">
        <w:t xml:space="preserve">A ausência de manifestação do licitante no prazo estabelecido implicará na preclusão do direito de preferência a que se refere o </w:t>
      </w:r>
      <w:r w:rsidR="000617B8">
        <w:t xml:space="preserve">art. 77 da </w:t>
      </w:r>
      <w:hyperlink r:id="rId19" w:history="1">
        <w:r w:rsidR="000617B8" w:rsidRPr="000617B8">
          <w:rPr>
            <w:rStyle w:val="Hyperlink"/>
            <w:color w:val="FF0000"/>
          </w:rPr>
          <w:t>Lei nº 14.133, de 2021</w:t>
        </w:r>
      </w:hyperlink>
      <w:r w:rsidRPr="00C808B4">
        <w:t>.</w:t>
      </w:r>
    </w:p>
    <w:permEnd w:id="106918719"/>
    <w:p w14:paraId="728A456C" w14:textId="59142D43" w:rsidR="00B83C2C" w:rsidRDefault="002837C1" w:rsidP="00766B9D">
      <w:pPr>
        <w:pStyle w:val="Nivel2"/>
      </w:pPr>
      <w:r w:rsidRPr="00821434">
        <w:t xml:space="preserve">Definido o resultado do julgamento, quando a melhor proposta permanecer abaixo do preço mínimo estipulado para arrematação, o </w:t>
      </w:r>
      <w:permStart w:id="455749498" w:edGrp="everyone"/>
      <w:r w:rsidR="004E3420" w:rsidRPr="009575DF">
        <w:rPr>
          <w:i/>
          <w:iCs/>
          <w:color w:val="FF0000"/>
        </w:rPr>
        <w:t>[</w:t>
      </w:r>
      <w:r w:rsidRPr="009575DF">
        <w:rPr>
          <w:i/>
          <w:iCs/>
          <w:color w:val="FF0000"/>
        </w:rPr>
        <w:t>leiloeiro oficial</w:t>
      </w:r>
      <w:r w:rsidR="004E3420" w:rsidRPr="009575DF">
        <w:rPr>
          <w:i/>
          <w:iCs/>
          <w:color w:val="FF0000"/>
        </w:rPr>
        <w:t>]</w:t>
      </w:r>
      <w:r w:rsidRPr="009575DF">
        <w:rPr>
          <w:i/>
          <w:iCs/>
          <w:color w:val="FF0000"/>
        </w:rPr>
        <w:t xml:space="preserve"> </w:t>
      </w:r>
      <w:r w:rsidR="004E3420" w:rsidRPr="009575DF">
        <w:rPr>
          <w:i/>
          <w:iCs/>
          <w:color w:val="FF0000"/>
        </w:rPr>
        <w:t>/</w:t>
      </w:r>
      <w:r w:rsidRPr="009575DF">
        <w:rPr>
          <w:i/>
          <w:iCs/>
          <w:color w:val="FF0000"/>
        </w:rPr>
        <w:t xml:space="preserve"> </w:t>
      </w:r>
      <w:r w:rsidR="004E3420" w:rsidRPr="009575DF">
        <w:rPr>
          <w:i/>
          <w:iCs/>
          <w:color w:val="FF0000"/>
        </w:rPr>
        <w:t>[</w:t>
      </w:r>
      <w:r w:rsidRPr="009575DF">
        <w:rPr>
          <w:i/>
          <w:iCs/>
          <w:color w:val="FF0000"/>
        </w:rPr>
        <w:t xml:space="preserve">servidor </w:t>
      </w:r>
      <w:commentRangeStart w:id="36"/>
      <w:r w:rsidRPr="009575DF">
        <w:rPr>
          <w:i/>
          <w:iCs/>
          <w:color w:val="FF0000"/>
        </w:rPr>
        <w:t>designado</w:t>
      </w:r>
      <w:commentRangeEnd w:id="36"/>
      <w:r w:rsidR="004E3420">
        <w:rPr>
          <w:rStyle w:val="Refdecomentrio"/>
          <w:rFonts w:ascii="Ecofont_Spranq_eco_Sans" w:hAnsi="Ecofont_Spranq_eco_Sans" w:cs="Tahoma"/>
        </w:rPr>
        <w:commentReference w:id="36"/>
      </w:r>
      <w:r w:rsidR="004E3420" w:rsidRPr="009575DF">
        <w:rPr>
          <w:i/>
          <w:iCs/>
          <w:color w:val="FF0000"/>
        </w:rPr>
        <w:t>]</w:t>
      </w:r>
      <w:r w:rsidR="00866795" w:rsidRPr="009575DF">
        <w:rPr>
          <w:i/>
          <w:iCs/>
          <w:color w:val="FF0000"/>
        </w:rPr>
        <w:t xml:space="preserve"> (conforme definido no preâmbulo deste Edital)</w:t>
      </w:r>
      <w:permEnd w:id="455749498"/>
      <w:r w:rsidRPr="00821434">
        <w:t xml:space="preserve"> poderá negociar condições mais vantajosas para a Administração com o primeiro colocado, por meio do sistema.</w:t>
      </w:r>
    </w:p>
    <w:p w14:paraId="7A22107A" w14:textId="5D76912D" w:rsidR="005F640B" w:rsidRDefault="005F640B" w:rsidP="005F640B">
      <w:pPr>
        <w:pStyle w:val="Nvel3"/>
      </w:pPr>
      <w:r w:rsidRPr="00821434">
        <w:t xml:space="preserve">Concluída a negociação </w:t>
      </w:r>
      <w:r>
        <w:t xml:space="preserve">de que trata </w:t>
      </w:r>
      <w:r w:rsidR="00977105">
        <w:t>a subdivisão acima</w:t>
      </w:r>
      <w:r w:rsidRPr="00821434">
        <w:t>, o resultado será registrado na ata do procedimento de licitação, que deverá ser anexada aos autos do processo de contratação.</w:t>
      </w:r>
    </w:p>
    <w:p w14:paraId="794EEC1C" w14:textId="54A89C59" w:rsidR="002837C1" w:rsidRPr="00D52993" w:rsidRDefault="005F640B" w:rsidP="00FE66D7">
      <w:pPr>
        <w:pStyle w:val="Nvel3"/>
      </w:pPr>
      <w:r w:rsidRPr="005F640B">
        <w:t>A negociação poderá ser feita com os demais licitantes classificados, exclusivamente por meio do sistema, respeitada a ordem de classificação, quando o primeiro colocado, mesmo após a negociação, for desclassificado em razão de sua proposta permanecer abaixo do preço mínimo estipulado para arrematação.</w:t>
      </w:r>
    </w:p>
    <w:p w14:paraId="472AC749" w14:textId="10006AEC" w:rsidR="00F3225D" w:rsidRPr="00C05076" w:rsidRDefault="00C9299C" w:rsidP="00F3225D">
      <w:pPr>
        <w:pStyle w:val="Nivel01"/>
      </w:pPr>
      <w:r w:rsidRPr="00C9299C">
        <w:t>RECURSOS, PAGAMENTO, ADJUDICAÇÃO E HOMOLOGAÇÃO</w:t>
      </w:r>
    </w:p>
    <w:p w14:paraId="4F2C144F" w14:textId="699E02F5" w:rsidR="00F3225D" w:rsidRDefault="00655162" w:rsidP="00F3225D">
      <w:pPr>
        <w:pStyle w:val="Nivel2"/>
      </w:pPr>
      <w:r w:rsidRPr="00655162">
        <w:t xml:space="preserve">Qualquer licitante poderá, </w:t>
      </w:r>
      <w:permStart w:id="1215266772" w:edGrp="everyone"/>
      <w:r w:rsidRPr="00655162">
        <w:t xml:space="preserve">durante o prazo concedido na sessão pública, não inferior a 10 (dez) minutos, de forma imediata e após o término do julgamento das propostas, em campo próprio do </w:t>
      </w:r>
      <w:r w:rsidR="00EC4ACE">
        <w:t>sistema</w:t>
      </w:r>
      <w:r w:rsidRPr="00655162">
        <w:t>,</w:t>
      </w:r>
      <w:permEnd w:id="1215266772"/>
      <w:r w:rsidRPr="00655162">
        <w:t xml:space="preserve"> manifestar sua intenção de recorrer, sob pena de preclusão.</w:t>
      </w:r>
    </w:p>
    <w:p w14:paraId="0BAD7003" w14:textId="39DD433E" w:rsidR="00655162" w:rsidRDefault="00EC4ACE" w:rsidP="00F3225D">
      <w:pPr>
        <w:pStyle w:val="Nivel2"/>
      </w:pPr>
      <w:r w:rsidRPr="00EC4ACE">
        <w:t xml:space="preserve">As razões do recurso deverão ser apresentadas em momento único, </w:t>
      </w:r>
      <w:permStart w:id="263353495" w:edGrp="everyone"/>
      <w:r w:rsidRPr="00EC4ACE">
        <w:t xml:space="preserve">em campo próprio do sistema, </w:t>
      </w:r>
      <w:permEnd w:id="263353495"/>
      <w:r w:rsidRPr="00EC4ACE">
        <w:t>no prazo de 3 (três) dias úteis, contado da data de intimação ou da lavratura da ata de julgamento.</w:t>
      </w:r>
    </w:p>
    <w:p w14:paraId="28CBF45C" w14:textId="551B8A15" w:rsidR="00655162" w:rsidRDefault="00604B9A" w:rsidP="00F3225D">
      <w:pPr>
        <w:pStyle w:val="Nivel2"/>
      </w:pPr>
      <w:r w:rsidRPr="00604B9A">
        <w:t xml:space="preserve">Os demais licitantes ficarão intimados </w:t>
      </w:r>
      <w:proofErr w:type="gramStart"/>
      <w:r w:rsidRPr="00604B9A">
        <w:t>para, se</w:t>
      </w:r>
      <w:proofErr w:type="gramEnd"/>
      <w:r w:rsidRPr="00604B9A">
        <w:t xml:space="preserve"> desejarem, apresentar suas contrarrazões, no prazo de 3 (três) dias úteis, contado da data de intimação pessoal ou de divulgação da interposição do recurso.</w:t>
      </w:r>
    </w:p>
    <w:p w14:paraId="48A332E8" w14:textId="43D01D0A" w:rsidR="00604B9A" w:rsidRDefault="00604B9A" w:rsidP="00F3225D">
      <w:pPr>
        <w:pStyle w:val="Nivel2"/>
      </w:pPr>
      <w:r w:rsidRPr="00821434">
        <w:t>Será assegurado ao licitante vista dos elementos indispensáveis à defesa de seus interesses.</w:t>
      </w:r>
    </w:p>
    <w:p w14:paraId="0BFCFFB3" w14:textId="29459DE7" w:rsidR="00604B9A" w:rsidRDefault="00604B9A" w:rsidP="00F3225D">
      <w:pPr>
        <w:pStyle w:val="Nivel2"/>
      </w:pPr>
      <w:r w:rsidRPr="00821434">
        <w:t>O acolhimento do recurso importará na invalidação dos atos que não puderem ser aproveitados.</w:t>
      </w:r>
    </w:p>
    <w:p w14:paraId="2128B0EB" w14:textId="7FEE6786" w:rsidR="007A19C8" w:rsidRDefault="007A19C8" w:rsidP="00F3225D">
      <w:pPr>
        <w:pStyle w:val="Nivel2"/>
      </w:pPr>
      <w:r w:rsidRPr="006E1990">
        <w:t xml:space="preserve">Os autos do processo </w:t>
      </w:r>
      <w:r w:rsidRPr="00B9651D">
        <w:t>permanecerão</w:t>
      </w:r>
      <w:r w:rsidRPr="006E1990">
        <w:t xml:space="preserve"> com vista franqueada aos interessados</w:t>
      </w:r>
      <w:permStart w:id="238682215" w:edGrp="everyone"/>
      <w:commentRangeStart w:id="37"/>
      <w:r w:rsidRPr="006E1990">
        <w:t xml:space="preserve"> </w:t>
      </w:r>
      <w:r w:rsidRPr="003D3EF9">
        <w:rPr>
          <w:i/>
          <w:iCs/>
          <w:color w:val="FF0000"/>
        </w:rPr>
        <w:t>pelo meio eletrônico ____________________</w:t>
      </w:r>
      <w:commentRangeEnd w:id="37"/>
      <w:r w:rsidR="00283D39">
        <w:rPr>
          <w:rStyle w:val="Refdecomentrio"/>
          <w:rFonts w:ascii="Ecofont_Spranq_eco_Sans" w:hAnsi="Ecofont_Spranq_eco_Sans" w:cs="Tahoma"/>
        </w:rPr>
        <w:commentReference w:id="37"/>
      </w:r>
      <w:permEnd w:id="238682215"/>
      <w:r w:rsidRPr="006E1990">
        <w:t>.</w:t>
      </w:r>
    </w:p>
    <w:p w14:paraId="520945EE" w14:textId="0D8FE704" w:rsidR="00604B9A" w:rsidRDefault="0086380A" w:rsidP="00F3225D">
      <w:pPr>
        <w:pStyle w:val="Nivel2"/>
      </w:pPr>
      <w:r>
        <w:t>Em</w:t>
      </w:r>
      <w:permStart w:id="999756458" w:edGrp="everyone"/>
      <w:r>
        <w:t xml:space="preserve"> </w:t>
      </w:r>
      <w:r w:rsidR="001C6E31">
        <w:rPr>
          <w:i/>
          <w:iCs/>
          <w:color w:val="FF0000"/>
        </w:rPr>
        <w:t>XX</w:t>
      </w:r>
      <w:r w:rsidRPr="0086380A">
        <w:rPr>
          <w:i/>
          <w:iCs/>
          <w:color w:val="FF0000"/>
        </w:rPr>
        <w:t xml:space="preserve"> (</w:t>
      </w:r>
      <w:r w:rsidR="001C6E31">
        <w:rPr>
          <w:i/>
          <w:iCs/>
          <w:color w:val="FF0000"/>
        </w:rPr>
        <w:t>XXX</w:t>
      </w:r>
      <w:r w:rsidRPr="0086380A">
        <w:rPr>
          <w:i/>
          <w:iCs/>
          <w:color w:val="FF0000"/>
        </w:rPr>
        <w:t xml:space="preserve">) </w:t>
      </w:r>
      <w:commentRangeStart w:id="38"/>
      <w:r w:rsidRPr="0086380A">
        <w:rPr>
          <w:i/>
          <w:iCs/>
          <w:color w:val="FF0000"/>
        </w:rPr>
        <w:t>dias</w:t>
      </w:r>
      <w:commentRangeEnd w:id="38"/>
      <w:r>
        <w:rPr>
          <w:rStyle w:val="Refdecomentrio"/>
          <w:rFonts w:ascii="Ecofont_Spranq_eco_Sans" w:hAnsi="Ecofont_Spranq_eco_Sans" w:cs="Tahoma"/>
        </w:rPr>
        <w:commentReference w:id="38"/>
      </w:r>
      <w:r>
        <w:t xml:space="preserve"> </w:t>
      </w:r>
      <w:permEnd w:id="999756458"/>
      <w:r>
        <w:t>a</w:t>
      </w:r>
      <w:r w:rsidR="0072563A" w:rsidRPr="002C1279">
        <w:t>pós o exaurimento da fase recursal, o licitante vencedor será convocado</w:t>
      </w:r>
      <w:r>
        <w:t xml:space="preserve"> </w:t>
      </w:r>
      <w:r w:rsidR="0072563A" w:rsidRPr="002C1279">
        <w:t>para</w:t>
      </w:r>
      <w:r w:rsidR="0072563A">
        <w:t>:</w:t>
      </w:r>
    </w:p>
    <w:p w14:paraId="24426B24" w14:textId="607FA5D1" w:rsidR="00074A0F" w:rsidRDefault="0072563A" w:rsidP="00074A0F">
      <w:pPr>
        <w:pStyle w:val="Nvel3"/>
      </w:pPr>
      <w:r>
        <w:lastRenderedPageBreak/>
        <w:t>apresentar os seguintes documentos</w:t>
      </w:r>
      <w:r w:rsidR="0086380A">
        <w:t>, no prazo de</w:t>
      </w:r>
      <w:permStart w:id="1205616955" w:edGrp="everyone"/>
      <w:r w:rsidR="0086380A">
        <w:t xml:space="preserve"> </w:t>
      </w:r>
      <w:r w:rsidR="001C6E31">
        <w:rPr>
          <w:i/>
          <w:iCs/>
          <w:color w:val="FF0000"/>
        </w:rPr>
        <w:t>XX</w:t>
      </w:r>
      <w:r w:rsidR="0086380A" w:rsidRPr="0086380A">
        <w:rPr>
          <w:i/>
          <w:iCs/>
          <w:color w:val="FF0000"/>
        </w:rPr>
        <w:t xml:space="preserve"> (</w:t>
      </w:r>
      <w:r w:rsidR="001C6E31">
        <w:rPr>
          <w:i/>
          <w:iCs/>
          <w:color w:val="FF0000"/>
        </w:rPr>
        <w:t>XXX</w:t>
      </w:r>
      <w:r w:rsidR="0086380A" w:rsidRPr="0086380A">
        <w:rPr>
          <w:i/>
          <w:iCs/>
          <w:color w:val="FF0000"/>
        </w:rPr>
        <w:t>) dias</w:t>
      </w:r>
      <w:permEnd w:id="1205616955"/>
      <w:r w:rsidR="0086380A" w:rsidRPr="0086380A">
        <w:t>, a contar da data de sua convocação</w:t>
      </w:r>
      <w:r>
        <w:t>:</w:t>
      </w:r>
    </w:p>
    <w:p w14:paraId="2306A7D3" w14:textId="5ACDD00D" w:rsidR="0072563A" w:rsidRPr="0072563A" w:rsidRDefault="0072563A" w:rsidP="0072563A">
      <w:pPr>
        <w:pStyle w:val="Nvel4"/>
      </w:pPr>
      <w:r w:rsidRPr="0086380A">
        <w:t xml:space="preserve">em se tratando de </w:t>
      </w:r>
      <w:r w:rsidRPr="0086380A">
        <w:rPr>
          <w:bCs/>
        </w:rPr>
        <w:t>pessoa física, em relação a</w:t>
      </w:r>
      <w:r w:rsidRPr="0086380A">
        <w:t>o proponente</w:t>
      </w:r>
      <w:r w:rsidRPr="0072563A">
        <w:t xml:space="preserve"> ou, no caso de participação em grupo (item 3.3), </w:t>
      </w:r>
      <w:r w:rsidR="000B4865">
        <w:t>em relação a</w:t>
      </w:r>
      <w:r w:rsidRPr="0072563A">
        <w:t xml:space="preserve"> todos os proponentes</w:t>
      </w:r>
      <w:r>
        <w:rPr>
          <w:rFonts w:ascii="Segoe UI" w:hAnsi="Segoe UI" w:cs="Segoe UI"/>
          <w:bCs/>
        </w:rPr>
        <w:t>:</w:t>
      </w:r>
    </w:p>
    <w:p w14:paraId="22DA9A3F" w14:textId="77777777" w:rsidR="0072563A" w:rsidRDefault="0072563A" w:rsidP="0072563A">
      <w:pPr>
        <w:spacing w:before="120" w:after="120" w:line="276" w:lineRule="auto"/>
        <w:ind w:left="851"/>
        <w:jc w:val="both"/>
        <w:rPr>
          <w:rFonts w:ascii="Arial" w:hAnsi="Arial" w:cs="Arial"/>
          <w:sz w:val="20"/>
          <w:szCs w:val="20"/>
        </w:rPr>
      </w:pPr>
      <w:r>
        <w:rPr>
          <w:rFonts w:ascii="Arial" w:hAnsi="Arial" w:cs="Arial"/>
          <w:sz w:val="20"/>
          <w:szCs w:val="20"/>
        </w:rPr>
        <w:t>a)</w:t>
      </w:r>
      <w:r w:rsidRPr="0072563A">
        <w:rPr>
          <w:rFonts w:ascii="Arial" w:hAnsi="Arial" w:cs="Arial"/>
          <w:sz w:val="20"/>
          <w:szCs w:val="20"/>
        </w:rPr>
        <w:t xml:space="preserve"> cédula de identidade (RG) ou documento equivalente que, por força de lei, tenha validade para fins de identificação em todo o território nacional</w:t>
      </w:r>
      <w:r>
        <w:rPr>
          <w:rFonts w:ascii="Arial" w:hAnsi="Arial" w:cs="Arial"/>
          <w:sz w:val="20"/>
          <w:szCs w:val="20"/>
        </w:rPr>
        <w:t>;</w:t>
      </w:r>
    </w:p>
    <w:p w14:paraId="501EE4ED" w14:textId="156D321F" w:rsidR="0072563A" w:rsidRPr="0072563A" w:rsidRDefault="0072563A" w:rsidP="0072563A">
      <w:pPr>
        <w:spacing w:before="120" w:after="120" w:line="276" w:lineRule="auto"/>
        <w:ind w:left="851"/>
        <w:jc w:val="both"/>
        <w:rPr>
          <w:rFonts w:ascii="Arial" w:hAnsi="Arial" w:cs="Arial"/>
          <w:sz w:val="20"/>
          <w:szCs w:val="20"/>
        </w:rPr>
      </w:pPr>
      <w:r>
        <w:rPr>
          <w:rFonts w:ascii="Arial" w:hAnsi="Arial" w:cs="Arial"/>
          <w:sz w:val="20"/>
          <w:szCs w:val="20"/>
        </w:rPr>
        <w:t>b)</w:t>
      </w:r>
      <w:r w:rsidRPr="0072563A">
        <w:rPr>
          <w:rFonts w:ascii="Arial" w:hAnsi="Arial" w:cs="Arial"/>
          <w:sz w:val="20"/>
          <w:szCs w:val="20"/>
        </w:rPr>
        <w:t xml:space="preserve"> </w:t>
      </w:r>
      <w:r w:rsidR="000B4865" w:rsidRPr="000B4865">
        <w:rPr>
          <w:rFonts w:ascii="Arial" w:hAnsi="Arial" w:cs="Arial"/>
          <w:sz w:val="20"/>
          <w:szCs w:val="20"/>
        </w:rPr>
        <w:t xml:space="preserve">inscrição no Cadastro de Pessoas Físicas </w:t>
      </w:r>
      <w:r w:rsidR="000B4865">
        <w:rPr>
          <w:rFonts w:ascii="Arial" w:hAnsi="Arial" w:cs="Arial"/>
          <w:sz w:val="20"/>
          <w:szCs w:val="20"/>
        </w:rPr>
        <w:t>(</w:t>
      </w:r>
      <w:r w:rsidRPr="0072563A">
        <w:rPr>
          <w:rFonts w:ascii="Arial" w:hAnsi="Arial" w:cs="Arial"/>
          <w:sz w:val="20"/>
          <w:szCs w:val="20"/>
        </w:rPr>
        <w:t>CPF</w:t>
      </w:r>
      <w:r w:rsidR="000B4865">
        <w:rPr>
          <w:rFonts w:ascii="Arial" w:hAnsi="Arial" w:cs="Arial"/>
          <w:sz w:val="20"/>
          <w:szCs w:val="20"/>
        </w:rPr>
        <w:t>)</w:t>
      </w:r>
      <w:r w:rsidRPr="0072563A">
        <w:rPr>
          <w:rFonts w:ascii="Arial" w:hAnsi="Arial" w:cs="Arial"/>
          <w:sz w:val="20"/>
          <w:szCs w:val="20"/>
        </w:rPr>
        <w:t>;</w:t>
      </w:r>
    </w:p>
    <w:p w14:paraId="0C4AA752" w14:textId="3F938E68" w:rsidR="007D7081" w:rsidRDefault="007D7081" w:rsidP="007D7081">
      <w:pPr>
        <w:pStyle w:val="Nvel4"/>
      </w:pPr>
      <w:r>
        <w:t>e</w:t>
      </w:r>
      <w:r w:rsidRPr="007D7081">
        <w:t>m se tratando de pessoa jurídica</w:t>
      </w:r>
      <w:r w:rsidR="00D26D36">
        <w:t xml:space="preserve"> ou empresário individual</w:t>
      </w:r>
      <w:r w:rsidR="00C30A2C">
        <w:t>, em relação</w:t>
      </w:r>
      <w:r w:rsidR="009F2DC6" w:rsidRPr="007D7081">
        <w:t xml:space="preserve"> </w:t>
      </w:r>
      <w:r w:rsidR="00C30A2C">
        <w:t>a</w:t>
      </w:r>
      <w:r w:rsidR="009F2DC6" w:rsidRPr="007D7081">
        <w:t xml:space="preserve">o proponente ou, </w:t>
      </w:r>
      <w:r w:rsidR="009F2DC6" w:rsidRPr="00E3545C">
        <w:t xml:space="preserve">no caso de participação em grupo (item 3.3), </w:t>
      </w:r>
      <w:r w:rsidR="00C30A2C">
        <w:t>em relação a</w:t>
      </w:r>
      <w:r w:rsidR="009F2DC6" w:rsidRPr="00E3545C">
        <w:t xml:space="preserve"> todos os proponentes</w:t>
      </w:r>
      <w:r w:rsidR="00A86C0C">
        <w:t xml:space="preserve"> (o</w:t>
      </w:r>
      <w:r w:rsidR="00A86C0C" w:rsidRPr="00A86C0C">
        <w:t>s documentos apresentados deverão estar acompanhados de todas as alterações ou da consolidação respectiva</w:t>
      </w:r>
      <w:r w:rsidR="00A86C0C">
        <w:t>)</w:t>
      </w:r>
      <w:r w:rsidRPr="007D7081">
        <w:t>:</w:t>
      </w:r>
    </w:p>
    <w:p w14:paraId="23682615" w14:textId="178E7043" w:rsidR="007D7081" w:rsidRPr="00E3545C" w:rsidRDefault="007D7081" w:rsidP="007D7081">
      <w:pPr>
        <w:spacing w:before="120" w:after="120" w:line="276" w:lineRule="auto"/>
        <w:ind w:left="851"/>
        <w:jc w:val="both"/>
        <w:rPr>
          <w:rFonts w:ascii="Arial" w:hAnsi="Arial" w:cs="Arial"/>
          <w:sz w:val="20"/>
          <w:szCs w:val="20"/>
        </w:rPr>
      </w:pPr>
      <w:r>
        <w:rPr>
          <w:rFonts w:ascii="Arial" w:hAnsi="Arial" w:cs="Arial"/>
          <w:sz w:val="20"/>
          <w:szCs w:val="20"/>
        </w:rPr>
        <w:t>a)</w:t>
      </w:r>
      <w:r w:rsidRPr="0072563A">
        <w:rPr>
          <w:rFonts w:ascii="Arial" w:hAnsi="Arial" w:cs="Arial"/>
          <w:sz w:val="20"/>
          <w:szCs w:val="20"/>
        </w:rPr>
        <w:t xml:space="preserve"> </w:t>
      </w:r>
      <w:r w:rsidRPr="007D7081">
        <w:rPr>
          <w:rFonts w:ascii="Arial" w:hAnsi="Arial" w:cs="Arial"/>
          <w:sz w:val="20"/>
          <w:szCs w:val="20"/>
        </w:rPr>
        <w:t>inscrição no Cadastro Nacional de Pessoas Jurídicas (CNPJ)</w:t>
      </w:r>
      <w:r w:rsidRPr="00E3545C">
        <w:rPr>
          <w:rFonts w:ascii="Arial" w:hAnsi="Arial" w:cs="Arial"/>
          <w:sz w:val="20"/>
          <w:szCs w:val="20"/>
        </w:rPr>
        <w:t>;</w:t>
      </w:r>
    </w:p>
    <w:p w14:paraId="46F6140B" w14:textId="5A803C3F" w:rsidR="00E3545C" w:rsidRDefault="00E3545C" w:rsidP="007D7081">
      <w:pPr>
        <w:spacing w:before="120" w:after="120" w:line="276" w:lineRule="auto"/>
        <w:ind w:left="851"/>
        <w:jc w:val="both"/>
        <w:rPr>
          <w:rFonts w:ascii="Arial" w:hAnsi="Arial" w:cs="Arial"/>
          <w:sz w:val="20"/>
          <w:szCs w:val="20"/>
        </w:rPr>
      </w:pPr>
      <w:r w:rsidRPr="00E3545C">
        <w:rPr>
          <w:rFonts w:ascii="Arial" w:hAnsi="Arial" w:cs="Arial"/>
          <w:sz w:val="20"/>
          <w:szCs w:val="20"/>
        </w:rPr>
        <w:t>b) inscrição no Registro Público de Empresas Mercantis, a cargo da Junta Comercial da respectiva sede</w:t>
      </w:r>
      <w:r>
        <w:rPr>
          <w:rFonts w:ascii="Arial" w:hAnsi="Arial" w:cs="Arial"/>
          <w:sz w:val="20"/>
          <w:szCs w:val="20"/>
        </w:rPr>
        <w:t>, em se tratando de empresário individual</w:t>
      </w:r>
      <w:r w:rsidRPr="00E3545C">
        <w:rPr>
          <w:rFonts w:ascii="Arial" w:hAnsi="Arial" w:cs="Arial"/>
          <w:sz w:val="20"/>
          <w:szCs w:val="20"/>
        </w:rPr>
        <w:t>;</w:t>
      </w:r>
    </w:p>
    <w:p w14:paraId="6DF5261A" w14:textId="7FFC3102" w:rsidR="00E3545C" w:rsidRDefault="00E3545C" w:rsidP="007D7081">
      <w:pPr>
        <w:spacing w:before="120" w:after="120" w:line="276" w:lineRule="auto"/>
        <w:ind w:left="851"/>
        <w:jc w:val="both"/>
        <w:rPr>
          <w:rFonts w:ascii="Arial" w:hAnsi="Arial" w:cs="Arial"/>
          <w:sz w:val="20"/>
          <w:szCs w:val="20"/>
        </w:rPr>
      </w:pPr>
      <w:r>
        <w:rPr>
          <w:rFonts w:ascii="Arial" w:hAnsi="Arial" w:cs="Arial"/>
          <w:sz w:val="20"/>
          <w:szCs w:val="20"/>
        </w:rPr>
        <w:t xml:space="preserve">c) </w:t>
      </w:r>
      <w:r w:rsidR="00D26D36" w:rsidRPr="00D26D36">
        <w:rPr>
          <w:rFonts w:ascii="Arial" w:hAnsi="Arial" w:cs="Arial"/>
          <w:sz w:val="20"/>
          <w:szCs w:val="20"/>
        </w:rPr>
        <w:t>inscrição do ato constitutivo, estatuto ou contrato social no Registro Público de Empresas Mercantis, a cargo da Junta Comercial da respectiva sede, acompanhada de documento comprobatório de seus administradores</w:t>
      </w:r>
      <w:r w:rsidR="00D26D36">
        <w:rPr>
          <w:rFonts w:ascii="Arial" w:hAnsi="Arial" w:cs="Arial"/>
          <w:sz w:val="20"/>
          <w:szCs w:val="20"/>
        </w:rPr>
        <w:t>, em se tratando de s</w:t>
      </w:r>
      <w:r w:rsidR="00D26D36" w:rsidRPr="00D26D36">
        <w:rPr>
          <w:rFonts w:ascii="Arial" w:hAnsi="Arial" w:cs="Arial"/>
          <w:sz w:val="20"/>
          <w:szCs w:val="20"/>
        </w:rPr>
        <w:t xml:space="preserve">ociedade </w:t>
      </w:r>
      <w:permStart w:id="39676995" w:edGrp="everyone"/>
      <w:commentRangeStart w:id="39"/>
      <w:r w:rsidR="00D26D36" w:rsidRPr="00D26D36">
        <w:rPr>
          <w:rFonts w:ascii="Arial" w:hAnsi="Arial" w:cs="Arial"/>
          <w:sz w:val="20"/>
          <w:szCs w:val="20"/>
        </w:rPr>
        <w:t>empresária</w:t>
      </w:r>
      <w:commentRangeEnd w:id="39"/>
      <w:r w:rsidR="00152F47">
        <w:rPr>
          <w:rStyle w:val="Refdecomentrio"/>
        </w:rPr>
        <w:commentReference w:id="39"/>
      </w:r>
      <w:permEnd w:id="39676995"/>
      <w:r w:rsidR="00D26D36" w:rsidRPr="00D26D36">
        <w:rPr>
          <w:rFonts w:ascii="Arial" w:hAnsi="Arial" w:cs="Arial"/>
          <w:sz w:val="20"/>
          <w:szCs w:val="20"/>
        </w:rPr>
        <w:t xml:space="preserve"> </w:t>
      </w:r>
      <w:r w:rsidR="006E3696">
        <w:rPr>
          <w:rFonts w:ascii="Arial" w:hAnsi="Arial" w:cs="Arial"/>
          <w:sz w:val="20"/>
          <w:szCs w:val="20"/>
        </w:rPr>
        <w:t>ou</w:t>
      </w:r>
      <w:r w:rsidR="00A86C0C">
        <w:rPr>
          <w:rFonts w:ascii="Arial" w:hAnsi="Arial" w:cs="Arial"/>
          <w:sz w:val="20"/>
          <w:szCs w:val="20"/>
        </w:rPr>
        <w:t xml:space="preserve"> sociedade cooperativa</w:t>
      </w:r>
      <w:r w:rsidR="00D26D36" w:rsidRPr="00D26D36">
        <w:rPr>
          <w:rFonts w:ascii="Arial" w:hAnsi="Arial" w:cs="Arial"/>
          <w:sz w:val="20"/>
          <w:szCs w:val="20"/>
        </w:rPr>
        <w:t>;</w:t>
      </w:r>
    </w:p>
    <w:p w14:paraId="718773AE" w14:textId="7D522E7E" w:rsidR="00D26D36" w:rsidRDefault="00D26D36" w:rsidP="007D7081">
      <w:pPr>
        <w:spacing w:before="120" w:after="120" w:line="276" w:lineRule="auto"/>
        <w:ind w:left="851"/>
        <w:jc w:val="both"/>
        <w:rPr>
          <w:rFonts w:ascii="Arial" w:hAnsi="Arial" w:cs="Arial"/>
          <w:sz w:val="20"/>
          <w:szCs w:val="20"/>
        </w:rPr>
      </w:pPr>
      <w:r>
        <w:rPr>
          <w:rFonts w:ascii="Arial" w:hAnsi="Arial" w:cs="Arial"/>
          <w:sz w:val="20"/>
          <w:szCs w:val="20"/>
        </w:rPr>
        <w:t xml:space="preserve">d) </w:t>
      </w:r>
      <w:r w:rsidRPr="00D26D36">
        <w:rPr>
          <w:rFonts w:ascii="Arial" w:hAnsi="Arial" w:cs="Arial"/>
          <w:sz w:val="20"/>
          <w:szCs w:val="20"/>
        </w:rPr>
        <w:t xml:space="preserve">portaria de autorização de funcionamento no Brasil, publicada no Diário Oficial da União e arquivada na Junta Comercial da unidade federativa onde se localizar a filial, agência, sucursal ou estabelecimento, a qual será considerada como sua sede, conforme </w:t>
      </w:r>
      <w:hyperlink r:id="rId20" w:history="1">
        <w:r w:rsidRPr="00D26D36">
          <w:rPr>
            <w:rStyle w:val="Hyperlink"/>
            <w:rFonts w:ascii="Arial" w:hAnsi="Arial" w:cs="Arial"/>
            <w:sz w:val="20"/>
            <w:szCs w:val="20"/>
          </w:rPr>
          <w:t>Instrução Normativa DREI/ME nº 77, de 18 de março de 2020</w:t>
        </w:r>
      </w:hyperlink>
      <w:r>
        <w:rPr>
          <w:rFonts w:ascii="Arial" w:hAnsi="Arial" w:cs="Arial"/>
          <w:sz w:val="20"/>
          <w:szCs w:val="20"/>
        </w:rPr>
        <w:t>, em se tratando de s</w:t>
      </w:r>
      <w:r w:rsidRPr="00D26D36">
        <w:rPr>
          <w:rFonts w:ascii="Arial" w:hAnsi="Arial" w:cs="Arial"/>
          <w:sz w:val="20"/>
          <w:szCs w:val="20"/>
        </w:rPr>
        <w:t>ociedade empresária estrangeira</w:t>
      </w:r>
      <w:r>
        <w:rPr>
          <w:rFonts w:ascii="Arial" w:hAnsi="Arial" w:cs="Arial"/>
          <w:sz w:val="20"/>
          <w:szCs w:val="20"/>
        </w:rPr>
        <w:t>;</w:t>
      </w:r>
    </w:p>
    <w:p w14:paraId="32CBC400" w14:textId="28DF82C5" w:rsidR="00D26D36" w:rsidRDefault="00D26D36" w:rsidP="007D7081">
      <w:pPr>
        <w:spacing w:before="120" w:after="120" w:line="276" w:lineRule="auto"/>
        <w:ind w:left="851"/>
        <w:jc w:val="both"/>
        <w:rPr>
          <w:rFonts w:ascii="Arial" w:hAnsi="Arial" w:cs="Arial"/>
          <w:sz w:val="20"/>
          <w:szCs w:val="20"/>
        </w:rPr>
      </w:pPr>
      <w:r>
        <w:rPr>
          <w:rFonts w:ascii="Arial" w:hAnsi="Arial" w:cs="Arial"/>
          <w:sz w:val="20"/>
          <w:szCs w:val="20"/>
        </w:rPr>
        <w:t xml:space="preserve">e) </w:t>
      </w:r>
      <w:r w:rsidRPr="00D26D36">
        <w:rPr>
          <w:rFonts w:ascii="Arial" w:hAnsi="Arial" w:cs="Arial"/>
          <w:sz w:val="20"/>
          <w:szCs w:val="20"/>
        </w:rPr>
        <w:t>inscrição do ato constitutivo no Registro Civil de Pessoas Jurídicas do local de sua sede, acompanhada de documento comprobatório de seus administradores</w:t>
      </w:r>
      <w:r>
        <w:rPr>
          <w:rFonts w:ascii="Arial" w:hAnsi="Arial" w:cs="Arial"/>
          <w:sz w:val="20"/>
          <w:szCs w:val="20"/>
        </w:rPr>
        <w:t>, em se tratando de s</w:t>
      </w:r>
      <w:r w:rsidRPr="00D26D36">
        <w:rPr>
          <w:rFonts w:ascii="Arial" w:hAnsi="Arial" w:cs="Arial"/>
          <w:sz w:val="20"/>
          <w:szCs w:val="20"/>
        </w:rPr>
        <w:t>ociedade simples</w:t>
      </w:r>
      <w:r>
        <w:rPr>
          <w:rFonts w:ascii="Arial" w:hAnsi="Arial" w:cs="Arial"/>
          <w:sz w:val="20"/>
          <w:szCs w:val="20"/>
        </w:rPr>
        <w:t>;</w:t>
      </w:r>
    </w:p>
    <w:p w14:paraId="2F0FDAA3" w14:textId="2D3D4B51" w:rsidR="00D26D36" w:rsidRDefault="00D26D36" w:rsidP="007D7081">
      <w:pPr>
        <w:spacing w:before="120" w:after="120" w:line="276" w:lineRule="auto"/>
        <w:ind w:left="851"/>
        <w:jc w:val="both"/>
        <w:rPr>
          <w:rFonts w:ascii="Arial" w:hAnsi="Arial" w:cs="Arial"/>
          <w:sz w:val="20"/>
          <w:szCs w:val="20"/>
        </w:rPr>
      </w:pPr>
      <w:r>
        <w:rPr>
          <w:rFonts w:ascii="Arial" w:hAnsi="Arial" w:cs="Arial"/>
          <w:sz w:val="20"/>
          <w:szCs w:val="20"/>
        </w:rPr>
        <w:t xml:space="preserve">f) </w:t>
      </w:r>
      <w:r w:rsidRPr="00D26D36">
        <w:rPr>
          <w:rFonts w:ascii="Arial" w:hAnsi="Arial" w:cs="Arial"/>
          <w:sz w:val="20"/>
          <w:szCs w:val="20"/>
        </w:rPr>
        <w:t>inscrição do ato constitutivo da filial, sucursal ou agência da sociedade simples ou empresária, respectivamente, no Registro Civil das Pessoas Jurídicas ou no Registro Público de Empresas Mercantis onde opera, com averbação no Registro onde tem sede a matriz</w:t>
      </w:r>
      <w:r>
        <w:rPr>
          <w:rFonts w:ascii="Arial" w:hAnsi="Arial" w:cs="Arial"/>
          <w:sz w:val="20"/>
          <w:szCs w:val="20"/>
        </w:rPr>
        <w:t>, em se tratando de f</w:t>
      </w:r>
      <w:r w:rsidRPr="00D26D36">
        <w:rPr>
          <w:rFonts w:ascii="Arial" w:hAnsi="Arial" w:cs="Arial"/>
          <w:sz w:val="20"/>
          <w:szCs w:val="20"/>
        </w:rPr>
        <w:t>ilial, sucursal ou agência de sociedade simples ou empresária</w:t>
      </w:r>
      <w:r>
        <w:rPr>
          <w:rFonts w:ascii="Arial" w:hAnsi="Arial" w:cs="Arial"/>
          <w:sz w:val="20"/>
          <w:szCs w:val="20"/>
        </w:rPr>
        <w:t>;</w:t>
      </w:r>
    </w:p>
    <w:p w14:paraId="1D84821B" w14:textId="4145CD11" w:rsidR="000B5B34" w:rsidRDefault="00D26D36" w:rsidP="007D7081">
      <w:pPr>
        <w:spacing w:before="120" w:after="120" w:line="276" w:lineRule="auto"/>
        <w:ind w:left="851"/>
        <w:jc w:val="both"/>
        <w:rPr>
          <w:rFonts w:ascii="Arial" w:hAnsi="Arial" w:cs="Arial"/>
          <w:sz w:val="20"/>
          <w:szCs w:val="20"/>
        </w:rPr>
      </w:pPr>
      <w:r>
        <w:rPr>
          <w:rFonts w:ascii="Arial" w:hAnsi="Arial" w:cs="Arial"/>
          <w:sz w:val="20"/>
          <w:szCs w:val="20"/>
        </w:rPr>
        <w:t>g)</w:t>
      </w:r>
      <w:r w:rsidR="00A86C0C">
        <w:rPr>
          <w:rFonts w:ascii="Arial" w:hAnsi="Arial" w:cs="Arial"/>
          <w:sz w:val="20"/>
          <w:szCs w:val="20"/>
        </w:rPr>
        <w:t xml:space="preserve"> </w:t>
      </w:r>
      <w:r w:rsidR="000B5B34">
        <w:rPr>
          <w:rFonts w:ascii="Arial" w:hAnsi="Arial" w:cs="Arial"/>
          <w:sz w:val="20"/>
          <w:szCs w:val="20"/>
        </w:rPr>
        <w:t>a</w:t>
      </w:r>
      <w:r w:rsidR="00A86C0C" w:rsidRPr="00A86C0C">
        <w:rPr>
          <w:rFonts w:ascii="Arial" w:hAnsi="Arial" w:cs="Arial"/>
          <w:sz w:val="20"/>
          <w:szCs w:val="20"/>
        </w:rPr>
        <w:t>to de autorização, expedido pelo órgão competente, quando a atividade assim o exigir</w:t>
      </w:r>
      <w:r w:rsidR="000B5B34">
        <w:rPr>
          <w:rFonts w:ascii="Arial" w:hAnsi="Arial" w:cs="Arial"/>
          <w:sz w:val="20"/>
          <w:szCs w:val="20"/>
        </w:rPr>
        <w:t>;</w:t>
      </w:r>
    </w:p>
    <w:p w14:paraId="42A4F901" w14:textId="77777777" w:rsidR="000B5B34" w:rsidRDefault="000B5B34" w:rsidP="007D7081">
      <w:pPr>
        <w:spacing w:before="120" w:after="120" w:line="276" w:lineRule="auto"/>
        <w:ind w:left="851"/>
        <w:jc w:val="both"/>
        <w:rPr>
          <w:rFonts w:ascii="Arial" w:hAnsi="Arial" w:cs="Arial"/>
          <w:sz w:val="20"/>
          <w:szCs w:val="20"/>
        </w:rPr>
      </w:pPr>
      <w:r>
        <w:rPr>
          <w:rFonts w:ascii="Arial" w:hAnsi="Arial" w:cs="Arial"/>
          <w:sz w:val="20"/>
          <w:szCs w:val="20"/>
        </w:rPr>
        <w:t>h) p</w:t>
      </w:r>
      <w:r w:rsidRPr="000B5B34">
        <w:rPr>
          <w:rFonts w:ascii="Arial" w:hAnsi="Arial" w:cs="Arial"/>
          <w:sz w:val="20"/>
          <w:szCs w:val="20"/>
        </w:rPr>
        <w:t xml:space="preserve">rova de regularidade fiscal perante a Fazenda Nacional, mediante apresentação de certidão expedida conjuntamente pela Secretaria da Receita Federal do Brasil (RFB) e pela Procuradoria-Geral da Fazenda Nacional (PGFN), referente aos créditos tributários federais e à Dívida Ativa da União (DAU) por elas administrados, inclusive aqueles relativos à Seguridade Social, nos termos da </w:t>
      </w:r>
      <w:hyperlink r:id="rId21" w:history="1">
        <w:r w:rsidRPr="000B5B34">
          <w:rPr>
            <w:rStyle w:val="Hyperlink"/>
            <w:rFonts w:ascii="Arial" w:hAnsi="Arial" w:cs="Arial"/>
            <w:sz w:val="20"/>
            <w:szCs w:val="20"/>
          </w:rPr>
          <w:t>Portaria Conjunta nº 1.751, de 02 de outubro de 2014</w:t>
        </w:r>
      </w:hyperlink>
      <w:r w:rsidRPr="000B5B34">
        <w:rPr>
          <w:rFonts w:ascii="Arial" w:hAnsi="Arial" w:cs="Arial"/>
          <w:sz w:val="20"/>
          <w:szCs w:val="20"/>
        </w:rPr>
        <w:t>, do Secretário da Receita Federal do Brasil e da Procuradora-Geral da Fazenda Nacional</w:t>
      </w:r>
      <w:r>
        <w:rPr>
          <w:rFonts w:ascii="Arial" w:hAnsi="Arial" w:cs="Arial"/>
          <w:sz w:val="20"/>
          <w:szCs w:val="20"/>
        </w:rPr>
        <w:t>;</w:t>
      </w:r>
    </w:p>
    <w:p w14:paraId="43E7D507" w14:textId="09D05582" w:rsidR="000B5B34" w:rsidRPr="000B5B34" w:rsidRDefault="000B5B34" w:rsidP="007D7081">
      <w:pPr>
        <w:spacing w:before="120" w:after="120" w:line="276" w:lineRule="auto"/>
        <w:ind w:left="851"/>
        <w:jc w:val="both"/>
        <w:rPr>
          <w:rFonts w:ascii="Arial" w:hAnsi="Arial" w:cs="Arial"/>
          <w:sz w:val="20"/>
          <w:szCs w:val="20"/>
        </w:rPr>
      </w:pPr>
      <w:r w:rsidRPr="000B5B34">
        <w:rPr>
          <w:rFonts w:ascii="Arial" w:hAnsi="Arial" w:cs="Arial"/>
          <w:sz w:val="20"/>
          <w:szCs w:val="20"/>
        </w:rPr>
        <w:t xml:space="preserve">i) </w:t>
      </w:r>
      <w:r>
        <w:rPr>
          <w:rFonts w:ascii="Arial" w:hAnsi="Arial" w:cs="Arial"/>
          <w:sz w:val="20"/>
          <w:szCs w:val="20"/>
        </w:rPr>
        <w:t>p</w:t>
      </w:r>
      <w:r w:rsidRPr="000B5B34">
        <w:rPr>
          <w:rFonts w:ascii="Arial" w:hAnsi="Arial" w:cs="Arial"/>
          <w:sz w:val="20"/>
          <w:szCs w:val="20"/>
        </w:rPr>
        <w:t xml:space="preserve">rova de inexistência de débitos inadimplidos perante a Justiça do Trabalho, mediante a apresentação de certidão negativa ou positiva com efeito de negativa, nos termos do Título VII-A da Consolidação das Leis do Trabalho, aprovada pelo </w:t>
      </w:r>
      <w:hyperlink r:id="rId22" w:history="1">
        <w:r w:rsidRPr="000B5B34">
          <w:rPr>
            <w:rStyle w:val="Hyperlink"/>
            <w:rFonts w:ascii="Arial" w:hAnsi="Arial" w:cs="Arial"/>
            <w:sz w:val="20"/>
            <w:szCs w:val="20"/>
          </w:rPr>
          <w:t>Decreto-Lei nº 5.452, de 1º de maio de 1943</w:t>
        </w:r>
      </w:hyperlink>
      <w:r w:rsidRPr="000B5B34">
        <w:rPr>
          <w:rFonts w:ascii="Arial" w:hAnsi="Arial" w:cs="Arial"/>
          <w:sz w:val="20"/>
          <w:szCs w:val="20"/>
        </w:rPr>
        <w:t>;</w:t>
      </w:r>
    </w:p>
    <w:p w14:paraId="2D828BFA" w14:textId="1D580B30" w:rsidR="00D01A63" w:rsidRDefault="00D01A63" w:rsidP="007C10F3">
      <w:pPr>
        <w:pStyle w:val="Nvel4"/>
      </w:pPr>
      <w:r w:rsidRPr="002C1279">
        <w:t>declaração elaborada de acordo com o modelo do Anexo III.1 ou do Anexo III.2, conforme a opção exercida pelo pagamento à vista</w:t>
      </w:r>
      <w:r w:rsidR="00005514">
        <w:t xml:space="preserve"> ou parcelado </w:t>
      </w:r>
      <w:r w:rsidRPr="002C1279">
        <w:t xml:space="preserve">do saldo remanescente do preço da oferta vencedora, </w:t>
      </w:r>
      <w:r w:rsidR="00776FF7">
        <w:t>respectivamente;</w:t>
      </w:r>
    </w:p>
    <w:p w14:paraId="0E863E5E" w14:textId="701695ED" w:rsidR="00CA22AA" w:rsidRDefault="00CA22AA" w:rsidP="007C10F3">
      <w:pPr>
        <w:pStyle w:val="Nvel4"/>
      </w:pPr>
      <w:r>
        <w:lastRenderedPageBreak/>
        <w:t>instrumento de procuração, em caso de participação do</w:t>
      </w:r>
      <w:r w:rsidRPr="00CA22AA">
        <w:t xml:space="preserve"> licitante por intermédio de </w:t>
      </w:r>
      <w:r w:rsidR="00C61677">
        <w:t>representante</w:t>
      </w:r>
      <w:r>
        <w:t xml:space="preserve"> nomeado</w:t>
      </w:r>
      <w:r w:rsidRPr="00CA22AA">
        <w:t xml:space="preserve"> mediante procuração, conforme o modelo </w:t>
      </w:r>
      <w:r w:rsidR="00E26A0D">
        <w:t xml:space="preserve">constante </w:t>
      </w:r>
      <w:r w:rsidRPr="00CA22AA">
        <w:t>do Anexo VI.1 deste Edital.</w:t>
      </w:r>
    </w:p>
    <w:p w14:paraId="1CBACB07" w14:textId="281626B5" w:rsidR="007C10F3" w:rsidRDefault="007C10F3" w:rsidP="007C10F3">
      <w:pPr>
        <w:pStyle w:val="Nvel4"/>
      </w:pPr>
      <w:r>
        <w:t>i</w:t>
      </w:r>
      <w:r w:rsidRPr="007C10F3">
        <w:t xml:space="preserve">nstrumento de procuração, contendo os elementos do item 3.3, em caso de participação em grupo, </w:t>
      </w:r>
      <w:r w:rsidR="00E26A0D">
        <w:t>conforme o</w:t>
      </w:r>
      <w:r w:rsidRPr="007C10F3">
        <w:t xml:space="preserve"> modelo constante do Anexo VI.2</w:t>
      </w:r>
      <w:r w:rsidR="00E26A0D">
        <w:t xml:space="preserve"> deste Edital</w:t>
      </w:r>
      <w:r w:rsidRPr="007C10F3">
        <w:t>;</w:t>
      </w:r>
    </w:p>
    <w:p w14:paraId="1DA27378" w14:textId="2AE5DAE7" w:rsidR="007C10F3" w:rsidRDefault="007C10F3" w:rsidP="007C10F3">
      <w:pPr>
        <w:pStyle w:val="Nvel4"/>
      </w:pPr>
      <w:r>
        <w:t>t</w:t>
      </w:r>
      <w:r w:rsidRPr="007C10F3">
        <w:t xml:space="preserve">ermo de ciência das condições físicas e jurídicas do imóvel, conforme </w:t>
      </w:r>
      <w:r w:rsidR="00E26A0D">
        <w:t xml:space="preserve">o modelo constante do </w:t>
      </w:r>
      <w:r w:rsidRPr="007C10F3">
        <w:t>Anexo VII</w:t>
      </w:r>
      <w:r w:rsidR="00E26A0D">
        <w:t xml:space="preserve"> deste Edital</w:t>
      </w:r>
      <w:r w:rsidRPr="007C10F3">
        <w:t>.</w:t>
      </w:r>
    </w:p>
    <w:p w14:paraId="091A3903" w14:textId="513345D1" w:rsidR="00074A0F" w:rsidRDefault="008500BF" w:rsidP="00074A0F">
      <w:pPr>
        <w:pStyle w:val="Nvel3"/>
      </w:pPr>
      <w:r>
        <w:t>e</w:t>
      </w:r>
      <w:r w:rsidRPr="002C1279">
        <w:t>fetuar o pagamento do sinal em até 24 (vinte e quatro) horas, a contar da data de sua convocação</w:t>
      </w:r>
      <w:permStart w:id="489753177" w:edGrp="everyone"/>
      <w:r>
        <w:t>;</w:t>
      </w:r>
    </w:p>
    <w:p w14:paraId="2B087756" w14:textId="23DCDA9C" w:rsidR="00074A0F" w:rsidRDefault="00074A0F" w:rsidP="009575DF">
      <w:pPr>
        <w:pStyle w:val="Nvel3-R"/>
      </w:pPr>
      <w:r>
        <w:t>e</w:t>
      </w:r>
      <w:r w:rsidR="00A80E0D" w:rsidRPr="00074A0F">
        <w:t>fetu</w:t>
      </w:r>
      <w:r w:rsidR="00A80E0D">
        <w:t>ar</w:t>
      </w:r>
      <w:r w:rsidR="00A80E0D" w:rsidRPr="00074A0F">
        <w:t xml:space="preserve"> o pagamento </w:t>
      </w:r>
      <w:commentRangeStart w:id="40"/>
      <w:r w:rsidR="00A80E0D" w:rsidRPr="00074A0F">
        <w:t>da</w:t>
      </w:r>
      <w:commentRangeEnd w:id="40"/>
      <w:r w:rsidR="00320D6F">
        <w:rPr>
          <w:rStyle w:val="Refdecomentrio"/>
          <w:rFonts w:ascii="Ecofont_Spranq_eco_Sans" w:eastAsia="Times New Roman" w:hAnsi="Ecofont_Spranq_eco_Sans" w:cs="Tahoma"/>
          <w:i w:val="0"/>
          <w:iCs w:val="0"/>
          <w:color w:val="auto"/>
        </w:rPr>
        <w:commentReference w:id="40"/>
      </w:r>
      <w:r w:rsidR="00A80E0D" w:rsidRPr="00074A0F">
        <w:t xml:space="preserve"> </w:t>
      </w:r>
      <w:r w:rsidR="00A80E0D">
        <w:t xml:space="preserve">comissão </w:t>
      </w:r>
      <w:r w:rsidR="00A80E0D" w:rsidRPr="00AC49CA">
        <w:t>ao Leiloeiro Oficial</w:t>
      </w:r>
      <w:r w:rsidR="00A80E0D">
        <w:t xml:space="preserve"> definida no item 2.7 deste Edital</w:t>
      </w:r>
      <w:r w:rsidR="006571CA">
        <w:t xml:space="preserve">, </w:t>
      </w:r>
      <w:r w:rsidR="006571CA" w:rsidRPr="00074A0F">
        <w:t>seja a venda do imóvel procedida à vista ou parceladamente</w:t>
      </w:r>
      <w:r w:rsidR="0086380A">
        <w:t xml:space="preserve">, </w:t>
      </w:r>
      <w:r w:rsidR="0086380A" w:rsidRPr="002C1279">
        <w:t xml:space="preserve">em até </w:t>
      </w:r>
      <w:r w:rsidR="001C6E31" w:rsidRPr="001C6E31">
        <w:t>XX</w:t>
      </w:r>
      <w:r w:rsidR="0086380A" w:rsidRPr="0086380A">
        <w:t xml:space="preserve"> (</w:t>
      </w:r>
      <w:r w:rsidR="001C6E31">
        <w:t>XXX</w:t>
      </w:r>
      <w:r w:rsidR="0086380A" w:rsidRPr="0086380A">
        <w:t xml:space="preserve">) </w:t>
      </w:r>
      <w:r w:rsidR="0086380A">
        <w:t>horas/</w:t>
      </w:r>
      <w:r w:rsidR="0086380A" w:rsidRPr="0086380A">
        <w:t>dias</w:t>
      </w:r>
      <w:r w:rsidR="0086380A" w:rsidRPr="002C1279">
        <w:t>, a contar da data de sua convocação</w:t>
      </w:r>
      <w:r w:rsidR="00A80E0D" w:rsidRPr="00AC49CA">
        <w:t xml:space="preserve"> (caso seja definida comissão a Leiloeiro Oficial no item 2.7)</w:t>
      </w:r>
      <w:permEnd w:id="489753177"/>
      <w:r w:rsidR="00A80E0D">
        <w:t>.</w:t>
      </w:r>
    </w:p>
    <w:p w14:paraId="72FF01A3" w14:textId="391AF35A" w:rsidR="00604B9A" w:rsidRDefault="00CD4195" w:rsidP="00F3225D">
      <w:pPr>
        <w:pStyle w:val="Nivel2"/>
      </w:pPr>
      <w:r>
        <w:t>Na etapa de que trata o item 5.</w:t>
      </w:r>
      <w:r w:rsidR="007C2FB9">
        <w:t>7</w:t>
      </w:r>
      <w:r>
        <w:t>, serão consultados os seguintes cadastros informativos oficiais, para verificação de eventual descumprimento das condições para contratação estabelecidas pela legislação</w:t>
      </w:r>
      <w:r w:rsidR="00685B20">
        <w:t>, especialmente quanto à existência de sanção que a impeça</w:t>
      </w:r>
      <w:r>
        <w:t>:</w:t>
      </w:r>
    </w:p>
    <w:p w14:paraId="380A154D" w14:textId="54CE81F2" w:rsidR="0024357C" w:rsidRPr="00515422" w:rsidRDefault="0024357C" w:rsidP="0024357C">
      <w:pPr>
        <w:spacing w:before="120" w:after="120" w:line="276" w:lineRule="auto"/>
        <w:ind w:left="284"/>
        <w:jc w:val="both"/>
      </w:pPr>
      <w:r w:rsidRPr="0035243D">
        <w:rPr>
          <w:rFonts w:ascii="Arial" w:eastAsia="Arial" w:hAnsi="Arial" w:cs="Arial"/>
          <w:sz w:val="20"/>
          <w:szCs w:val="20"/>
        </w:rPr>
        <w:t>a</w:t>
      </w:r>
      <w:r w:rsidR="00A64A57" w:rsidRPr="0035243D">
        <w:rPr>
          <w:rFonts w:ascii="Arial" w:eastAsia="Arial" w:hAnsi="Arial" w:cs="Arial"/>
          <w:sz w:val="20"/>
          <w:szCs w:val="20"/>
        </w:rPr>
        <w:t>)</w:t>
      </w:r>
      <w:r w:rsidR="00A64A57">
        <w:rPr>
          <w:rFonts w:ascii="Arial" w:eastAsia="Arial" w:hAnsi="Arial" w:cs="Arial"/>
          <w:sz w:val="20"/>
          <w:szCs w:val="20"/>
        </w:rPr>
        <w:tab/>
      </w:r>
      <w:r w:rsidR="008020A7" w:rsidRPr="008020A7">
        <w:rPr>
          <w:rFonts w:ascii="Arial" w:eastAsia="Arial" w:hAnsi="Arial" w:cs="Arial"/>
          <w:sz w:val="20"/>
          <w:szCs w:val="20"/>
        </w:rPr>
        <w:t xml:space="preserve">Sistema de Cadastramento Unificado de Fornecedores - </w:t>
      </w:r>
      <w:proofErr w:type="spellStart"/>
      <w:r w:rsidRPr="0035243D">
        <w:rPr>
          <w:rFonts w:ascii="Arial" w:eastAsia="Arial" w:hAnsi="Arial" w:cs="Arial"/>
          <w:sz w:val="20"/>
          <w:szCs w:val="20"/>
        </w:rPr>
        <w:t>S</w:t>
      </w:r>
      <w:r w:rsidR="007F126E">
        <w:rPr>
          <w:rFonts w:ascii="Arial" w:eastAsia="Arial" w:hAnsi="Arial" w:cs="Arial"/>
          <w:sz w:val="20"/>
          <w:szCs w:val="20"/>
        </w:rPr>
        <w:t>icaf</w:t>
      </w:r>
      <w:proofErr w:type="spellEnd"/>
      <w:r w:rsidRPr="0035243D">
        <w:rPr>
          <w:rFonts w:ascii="Arial" w:eastAsia="Arial" w:hAnsi="Arial" w:cs="Arial"/>
          <w:sz w:val="20"/>
          <w:szCs w:val="20"/>
        </w:rPr>
        <w:t>;</w:t>
      </w:r>
    </w:p>
    <w:p w14:paraId="75DFF3BA" w14:textId="115C0998" w:rsidR="0024357C" w:rsidRPr="0035243D" w:rsidRDefault="0024357C" w:rsidP="0024357C">
      <w:pPr>
        <w:spacing w:before="120" w:after="120" w:line="276" w:lineRule="auto"/>
        <w:ind w:left="284"/>
        <w:jc w:val="both"/>
        <w:rPr>
          <w:rFonts w:ascii="Arial" w:eastAsia="Arial" w:hAnsi="Arial" w:cs="Arial"/>
          <w:sz w:val="20"/>
          <w:szCs w:val="20"/>
        </w:rPr>
      </w:pPr>
      <w:r w:rsidRPr="0035243D">
        <w:rPr>
          <w:rFonts w:ascii="Arial" w:eastAsia="Arial" w:hAnsi="Arial" w:cs="Arial"/>
          <w:sz w:val="20"/>
          <w:szCs w:val="20"/>
        </w:rPr>
        <w:t>b</w:t>
      </w:r>
      <w:r w:rsidR="00A64A57" w:rsidRPr="0035243D">
        <w:rPr>
          <w:rFonts w:ascii="Arial" w:eastAsia="Arial" w:hAnsi="Arial" w:cs="Arial"/>
          <w:sz w:val="20"/>
          <w:szCs w:val="20"/>
        </w:rPr>
        <w:t>)</w:t>
      </w:r>
      <w:r w:rsidR="00A64A57">
        <w:rPr>
          <w:rFonts w:ascii="Arial" w:eastAsia="Arial" w:hAnsi="Arial" w:cs="Arial"/>
          <w:sz w:val="20"/>
          <w:szCs w:val="20"/>
        </w:rPr>
        <w:tab/>
      </w:r>
      <w:r w:rsidRPr="0035243D">
        <w:rPr>
          <w:rFonts w:ascii="Arial" w:eastAsia="Arial" w:hAnsi="Arial" w:cs="Arial"/>
          <w:sz w:val="20"/>
          <w:szCs w:val="20"/>
        </w:rPr>
        <w:t xml:space="preserve">Cadastro Nacional de Empresas Inidôneas e Suspensas - </w:t>
      </w:r>
      <w:proofErr w:type="spellStart"/>
      <w:r w:rsidRPr="0035243D">
        <w:rPr>
          <w:rFonts w:ascii="Arial" w:eastAsia="Arial" w:hAnsi="Arial" w:cs="Arial"/>
          <w:sz w:val="20"/>
          <w:szCs w:val="20"/>
        </w:rPr>
        <w:t>C</w:t>
      </w:r>
      <w:r w:rsidR="007F126E">
        <w:rPr>
          <w:rFonts w:ascii="Arial" w:eastAsia="Arial" w:hAnsi="Arial" w:cs="Arial"/>
          <w:sz w:val="20"/>
          <w:szCs w:val="20"/>
        </w:rPr>
        <w:t>eis</w:t>
      </w:r>
      <w:proofErr w:type="spellEnd"/>
      <w:r w:rsidRPr="0035243D">
        <w:rPr>
          <w:rFonts w:ascii="Arial" w:eastAsia="Arial" w:hAnsi="Arial" w:cs="Arial"/>
          <w:sz w:val="20"/>
          <w:szCs w:val="20"/>
        </w:rPr>
        <w:t>, mantido pela Controladoria-Geral da União (</w:t>
      </w:r>
      <w:hyperlink r:id="rId23" w:history="1">
        <w:r w:rsidRPr="0035243D">
          <w:rPr>
            <w:rFonts w:ascii="Arial" w:eastAsia="Arial" w:hAnsi="Arial" w:cs="Arial"/>
            <w:color w:val="002060"/>
            <w:sz w:val="20"/>
            <w:szCs w:val="20"/>
            <w:u w:val="single"/>
          </w:rPr>
          <w:t>https://portaldatransparencia.gov.br/sancoes/consulta</w:t>
        </w:r>
      </w:hyperlink>
      <w:r w:rsidRPr="0035243D">
        <w:rPr>
          <w:rFonts w:ascii="Arial" w:eastAsia="Arial" w:hAnsi="Arial" w:cs="Arial"/>
          <w:sz w:val="20"/>
          <w:szCs w:val="20"/>
        </w:rPr>
        <w:t xml:space="preserve">);  </w:t>
      </w:r>
    </w:p>
    <w:p w14:paraId="2B960EB9" w14:textId="12E8B62F" w:rsidR="0024357C" w:rsidRPr="0035243D" w:rsidRDefault="0024357C" w:rsidP="0024357C">
      <w:pPr>
        <w:spacing w:before="120" w:after="120" w:line="276" w:lineRule="auto"/>
        <w:ind w:left="284"/>
        <w:jc w:val="both"/>
        <w:rPr>
          <w:rFonts w:ascii="Arial" w:eastAsia="Arial" w:hAnsi="Arial" w:cs="Arial"/>
          <w:sz w:val="20"/>
          <w:szCs w:val="20"/>
        </w:rPr>
      </w:pPr>
      <w:r w:rsidRPr="0035243D">
        <w:rPr>
          <w:rFonts w:ascii="Arial" w:eastAsia="Arial" w:hAnsi="Arial" w:cs="Arial"/>
          <w:sz w:val="20"/>
          <w:szCs w:val="20"/>
        </w:rPr>
        <w:t>c</w:t>
      </w:r>
      <w:r w:rsidR="00A64A57" w:rsidRPr="0035243D">
        <w:rPr>
          <w:rFonts w:ascii="Arial" w:eastAsia="Arial" w:hAnsi="Arial" w:cs="Arial"/>
          <w:sz w:val="20"/>
          <w:szCs w:val="20"/>
        </w:rPr>
        <w:t>)</w:t>
      </w:r>
      <w:r w:rsidR="00A64A57">
        <w:rPr>
          <w:rFonts w:ascii="Arial" w:eastAsia="Arial" w:hAnsi="Arial" w:cs="Arial"/>
          <w:sz w:val="20"/>
          <w:szCs w:val="20"/>
        </w:rPr>
        <w:tab/>
      </w:r>
      <w:r w:rsidRPr="0035243D">
        <w:rPr>
          <w:rFonts w:ascii="Arial" w:eastAsia="Arial" w:hAnsi="Arial" w:cs="Arial"/>
          <w:sz w:val="20"/>
          <w:szCs w:val="20"/>
        </w:rPr>
        <w:t xml:space="preserve">Cadastro Nacional de Empresas Punidas – </w:t>
      </w:r>
      <w:proofErr w:type="spellStart"/>
      <w:r w:rsidRPr="0035243D">
        <w:rPr>
          <w:rFonts w:ascii="Arial" w:eastAsia="Arial" w:hAnsi="Arial" w:cs="Arial"/>
          <w:sz w:val="20"/>
          <w:szCs w:val="20"/>
        </w:rPr>
        <w:t>C</w:t>
      </w:r>
      <w:r w:rsidR="007F126E">
        <w:rPr>
          <w:rFonts w:ascii="Arial" w:eastAsia="Arial" w:hAnsi="Arial" w:cs="Arial"/>
          <w:sz w:val="20"/>
          <w:szCs w:val="20"/>
        </w:rPr>
        <w:t>nep</w:t>
      </w:r>
      <w:proofErr w:type="spellEnd"/>
      <w:r w:rsidRPr="0035243D">
        <w:rPr>
          <w:rFonts w:ascii="Arial" w:eastAsia="Arial" w:hAnsi="Arial" w:cs="Arial"/>
          <w:sz w:val="20"/>
          <w:szCs w:val="20"/>
        </w:rPr>
        <w:t>, mantido pela Controladoria-Geral da União (</w:t>
      </w:r>
      <w:hyperlink r:id="rId24" w:history="1">
        <w:r w:rsidRPr="0035243D">
          <w:rPr>
            <w:rFonts w:ascii="Arial" w:eastAsia="Arial" w:hAnsi="Arial" w:cs="Arial"/>
            <w:color w:val="002060"/>
            <w:sz w:val="20"/>
            <w:szCs w:val="20"/>
            <w:u w:val="single"/>
          </w:rPr>
          <w:t>https://portaldatransparencia.gov.br/sancoes/consulta</w:t>
        </w:r>
      </w:hyperlink>
      <w:r w:rsidRPr="0035243D">
        <w:rPr>
          <w:rFonts w:ascii="Arial" w:eastAsia="Arial" w:hAnsi="Arial" w:cs="Arial"/>
          <w:sz w:val="20"/>
          <w:szCs w:val="20"/>
        </w:rPr>
        <w:t>);</w:t>
      </w:r>
    </w:p>
    <w:p w14:paraId="36BF9544" w14:textId="04A1D1C4" w:rsidR="0024357C" w:rsidRPr="0035243D" w:rsidRDefault="0024357C" w:rsidP="0024357C">
      <w:pPr>
        <w:spacing w:before="120" w:after="120" w:line="276" w:lineRule="auto"/>
        <w:ind w:left="284"/>
        <w:jc w:val="both"/>
        <w:rPr>
          <w:rFonts w:ascii="Arial" w:eastAsia="Arial" w:hAnsi="Arial" w:cs="Arial"/>
          <w:sz w:val="20"/>
          <w:szCs w:val="20"/>
        </w:rPr>
      </w:pPr>
      <w:r w:rsidRPr="0035243D">
        <w:rPr>
          <w:rFonts w:ascii="Arial" w:eastAsia="Arial" w:hAnsi="Arial" w:cs="Arial"/>
          <w:sz w:val="20"/>
          <w:szCs w:val="20"/>
        </w:rPr>
        <w:t>d</w:t>
      </w:r>
      <w:r w:rsidR="00A64A57" w:rsidRPr="0035243D">
        <w:rPr>
          <w:rFonts w:ascii="Arial" w:eastAsia="Arial" w:hAnsi="Arial" w:cs="Arial"/>
          <w:sz w:val="20"/>
          <w:szCs w:val="20"/>
        </w:rPr>
        <w:t>)</w:t>
      </w:r>
      <w:r w:rsidR="00A64A57">
        <w:rPr>
          <w:rFonts w:ascii="Arial" w:eastAsia="Arial" w:hAnsi="Arial" w:cs="Arial"/>
          <w:sz w:val="20"/>
          <w:szCs w:val="20"/>
        </w:rPr>
        <w:tab/>
      </w:r>
      <w:r w:rsidRPr="0035243D">
        <w:rPr>
          <w:rFonts w:ascii="Arial" w:eastAsia="Arial" w:hAnsi="Arial" w:cs="Arial"/>
          <w:sz w:val="20"/>
          <w:szCs w:val="20"/>
        </w:rPr>
        <w:t>Cadastro Nacional de Condenações Cíveis por Ato de Improbidade Administrativa e Inelegibilidade – CNCIAI, do Conselho Nacional de Justiça (</w:t>
      </w:r>
      <w:hyperlink r:id="rId25" w:history="1">
        <w:r w:rsidRPr="0035243D">
          <w:rPr>
            <w:rFonts w:ascii="Arial" w:eastAsia="Arial" w:hAnsi="Arial" w:cs="Arial"/>
            <w:color w:val="002060"/>
            <w:sz w:val="20"/>
            <w:szCs w:val="20"/>
            <w:u w:val="single"/>
          </w:rPr>
          <w:t>http://www.cnj.jus.br/improbidade_adm/consultar_requerido.php</w:t>
        </w:r>
      </w:hyperlink>
      <w:r w:rsidRPr="0035243D">
        <w:rPr>
          <w:rFonts w:ascii="Arial" w:eastAsia="Arial" w:hAnsi="Arial" w:cs="Arial"/>
          <w:sz w:val="20"/>
          <w:szCs w:val="20"/>
        </w:rPr>
        <w:t>);</w:t>
      </w:r>
    </w:p>
    <w:p w14:paraId="6ECE252C" w14:textId="232346D4" w:rsidR="0024357C" w:rsidRPr="0035243D" w:rsidRDefault="0024357C" w:rsidP="0024357C">
      <w:pPr>
        <w:spacing w:before="120" w:after="120" w:line="276" w:lineRule="auto"/>
        <w:ind w:left="284"/>
        <w:jc w:val="both"/>
        <w:rPr>
          <w:rFonts w:ascii="Arial" w:eastAsia="Arial" w:hAnsi="Arial" w:cs="Arial"/>
          <w:sz w:val="20"/>
          <w:szCs w:val="20"/>
        </w:rPr>
      </w:pPr>
      <w:r w:rsidRPr="0035243D">
        <w:rPr>
          <w:rFonts w:ascii="Arial" w:eastAsia="Arial" w:hAnsi="Arial" w:cs="Arial"/>
          <w:sz w:val="20"/>
          <w:szCs w:val="20"/>
        </w:rPr>
        <w:t>e</w:t>
      </w:r>
      <w:r w:rsidR="00A64A57" w:rsidRPr="0035243D">
        <w:rPr>
          <w:rFonts w:ascii="Arial" w:eastAsia="Arial" w:hAnsi="Arial" w:cs="Arial"/>
          <w:sz w:val="20"/>
          <w:szCs w:val="20"/>
        </w:rPr>
        <w:t>)</w:t>
      </w:r>
      <w:r w:rsidR="00A64A57">
        <w:rPr>
          <w:rFonts w:ascii="Arial" w:eastAsia="Arial" w:hAnsi="Arial" w:cs="Arial"/>
          <w:sz w:val="20"/>
          <w:szCs w:val="20"/>
        </w:rPr>
        <w:tab/>
      </w:r>
      <w:r w:rsidRPr="0035243D">
        <w:rPr>
          <w:rFonts w:ascii="Arial" w:eastAsia="Arial" w:hAnsi="Arial" w:cs="Arial"/>
          <w:sz w:val="20"/>
          <w:szCs w:val="20"/>
        </w:rPr>
        <w:t>Sistema Eletrônico de Aplicação e Registro de Sanções Administrativas – e-Sanções (</w:t>
      </w:r>
      <w:hyperlink r:id="rId26" w:history="1">
        <w:r w:rsidRPr="0035243D">
          <w:rPr>
            <w:rFonts w:ascii="Arial" w:eastAsia="Arial" w:hAnsi="Arial" w:cs="Arial"/>
            <w:color w:val="002060"/>
            <w:sz w:val="20"/>
            <w:szCs w:val="20"/>
            <w:u w:val="single"/>
          </w:rPr>
          <w:t>http://www.esancoes.sp.gov.br</w:t>
        </w:r>
      </w:hyperlink>
      <w:r w:rsidRPr="0035243D">
        <w:rPr>
          <w:rFonts w:ascii="Arial" w:eastAsia="Arial" w:hAnsi="Arial" w:cs="Arial"/>
          <w:sz w:val="20"/>
          <w:szCs w:val="20"/>
        </w:rPr>
        <w:t>);</w:t>
      </w:r>
      <w:r w:rsidR="000C6415">
        <w:rPr>
          <w:rFonts w:ascii="Arial" w:eastAsia="Arial" w:hAnsi="Arial" w:cs="Arial"/>
          <w:sz w:val="20"/>
          <w:szCs w:val="20"/>
        </w:rPr>
        <w:t xml:space="preserve"> e</w:t>
      </w:r>
    </w:p>
    <w:p w14:paraId="222E3362" w14:textId="27C220DC" w:rsidR="0024357C" w:rsidRPr="0035243D" w:rsidRDefault="0024357C" w:rsidP="0024357C">
      <w:pPr>
        <w:spacing w:before="120" w:after="120" w:line="276" w:lineRule="auto"/>
        <w:ind w:left="284"/>
        <w:jc w:val="both"/>
        <w:rPr>
          <w:rFonts w:ascii="Arial" w:eastAsia="Arial" w:hAnsi="Arial" w:cs="Arial"/>
          <w:sz w:val="20"/>
          <w:szCs w:val="20"/>
        </w:rPr>
      </w:pPr>
      <w:r w:rsidRPr="0035243D">
        <w:rPr>
          <w:rFonts w:ascii="Arial" w:eastAsia="Arial" w:hAnsi="Arial" w:cs="Arial"/>
          <w:sz w:val="20"/>
          <w:szCs w:val="20"/>
        </w:rPr>
        <w:t>f</w:t>
      </w:r>
      <w:r w:rsidR="00A64A57" w:rsidRPr="0035243D">
        <w:rPr>
          <w:rFonts w:ascii="Arial" w:eastAsia="Arial" w:hAnsi="Arial" w:cs="Arial"/>
          <w:sz w:val="20"/>
          <w:szCs w:val="20"/>
        </w:rPr>
        <w:t>)</w:t>
      </w:r>
      <w:r w:rsidR="00A64A57">
        <w:rPr>
          <w:rFonts w:ascii="Arial" w:eastAsia="Arial" w:hAnsi="Arial" w:cs="Arial"/>
          <w:sz w:val="20"/>
          <w:szCs w:val="20"/>
        </w:rPr>
        <w:tab/>
      </w:r>
      <w:r w:rsidRPr="0035243D">
        <w:rPr>
          <w:rFonts w:ascii="Arial" w:eastAsia="Arial" w:hAnsi="Arial" w:cs="Arial"/>
          <w:sz w:val="20"/>
          <w:szCs w:val="20"/>
        </w:rPr>
        <w:t>Relação de apenados publicada pelo Tribunal de Contas do Estado de São Paulo (</w:t>
      </w:r>
      <w:hyperlink r:id="rId27" w:history="1">
        <w:r w:rsidRPr="0035243D">
          <w:rPr>
            <w:rFonts w:ascii="Arial" w:eastAsia="Arial" w:hAnsi="Arial" w:cs="Arial"/>
            <w:color w:val="002060"/>
            <w:sz w:val="20"/>
            <w:szCs w:val="20"/>
            <w:u w:val="single"/>
          </w:rPr>
          <w:t>https://www.tce.sp.gov.br/apenados</w:t>
        </w:r>
      </w:hyperlink>
      <w:r w:rsidRPr="0035243D">
        <w:rPr>
          <w:rFonts w:ascii="Arial" w:eastAsia="Arial" w:hAnsi="Arial" w:cs="Arial"/>
          <w:sz w:val="20"/>
          <w:szCs w:val="20"/>
        </w:rPr>
        <w:t>).</w:t>
      </w:r>
    </w:p>
    <w:p w14:paraId="7CF2026F" w14:textId="4BEBE918" w:rsidR="00CD4195" w:rsidRDefault="002D42DA" w:rsidP="0024357C">
      <w:pPr>
        <w:pStyle w:val="Nvel3"/>
      </w:pPr>
      <w:r>
        <w:t>Em relação a pessoa jurídica licitante, a</w:t>
      </w:r>
      <w:r w:rsidR="0024357C" w:rsidRPr="1D416567">
        <w:t xml:space="preserve"> consulta ao cadastro</w:t>
      </w:r>
      <w:r w:rsidR="0024357C">
        <w:t xml:space="preserve"> especificado na alínea “d” d</w:t>
      </w:r>
      <w:r w:rsidR="00977105">
        <w:t>a subdivisão acima</w:t>
      </w:r>
      <w:r w:rsidR="0024357C" w:rsidRPr="1D416567">
        <w:t xml:space="preserve"> será realizada </w:t>
      </w:r>
      <w:r>
        <w:t>também quanto a</w:t>
      </w:r>
      <w:r w:rsidR="0024357C" w:rsidRPr="1D416567">
        <w:t xml:space="preserve"> seu sócio majoritário, por força do art</w:t>
      </w:r>
      <w:r w:rsidR="004F5C84">
        <w:t>.</w:t>
      </w:r>
      <w:r w:rsidR="0024357C" w:rsidRPr="1D416567">
        <w:t xml:space="preserve"> 12 da </w:t>
      </w:r>
      <w:hyperlink r:id="rId28" w:history="1">
        <w:r w:rsidR="0024357C" w:rsidRPr="00515422">
          <w:rPr>
            <w:rStyle w:val="Hyperlink"/>
          </w:rPr>
          <w:t>Lei n° 8.429, de 1992</w:t>
        </w:r>
      </w:hyperlink>
      <w:r w:rsidR="00DF471E">
        <w:t>.</w:t>
      </w:r>
      <w:permStart w:id="1774274350" w:edGrp="everyone"/>
    </w:p>
    <w:p w14:paraId="7FFFF7A5" w14:textId="4960A010" w:rsidR="00781190" w:rsidRDefault="00781190" w:rsidP="009575DF">
      <w:pPr>
        <w:pStyle w:val="Nvel2-Red"/>
      </w:pPr>
      <w:r w:rsidRPr="00421F26">
        <w:t xml:space="preserve">Caso tenha sido definido no preâmbulo deste Edital a realização desta licitação sob a responsabilidade de Leiloeiro Oficial, este deverá realizar sua prestação de contas à Unidade Contratante conforme a disciplina do contrato de prestação de serviços especificado na mesma disposição deste instrumento </w:t>
      </w:r>
      <w:commentRangeStart w:id="41"/>
      <w:r w:rsidRPr="00421F26">
        <w:t>convocatório</w:t>
      </w:r>
      <w:commentRangeEnd w:id="41"/>
      <w:r w:rsidR="00422947">
        <w:rPr>
          <w:rStyle w:val="Refdecomentrio"/>
          <w:rFonts w:ascii="Ecofont_Spranq_eco_Sans" w:hAnsi="Ecofont_Spranq_eco_Sans" w:cs="Tahoma"/>
          <w:i w:val="0"/>
          <w:iCs w:val="0"/>
          <w:color w:val="auto"/>
        </w:rPr>
        <w:commentReference w:id="41"/>
      </w:r>
      <w:r>
        <w:t>.</w:t>
      </w:r>
    </w:p>
    <w:permEnd w:id="1774274350"/>
    <w:p w14:paraId="2D8F816A" w14:textId="319F5CA6" w:rsidR="0024357C" w:rsidRDefault="003C597A" w:rsidP="00F3225D">
      <w:pPr>
        <w:pStyle w:val="Nivel2"/>
      </w:pPr>
      <w:r>
        <w:t>Exaurida a fase recursal, c</w:t>
      </w:r>
      <w:r w:rsidR="00C254C3">
        <w:t>aso sejam atendidos os requisitos do item 5.</w:t>
      </w:r>
      <w:r w:rsidR="007C2FB9">
        <w:t>7</w:t>
      </w:r>
      <w:r w:rsidR="00C254C3">
        <w:t xml:space="preserve">, e não se verifique </w:t>
      </w:r>
      <w:r w:rsidR="003A4BC3">
        <w:t>descumprimento das condições para a contratação (item 5.</w:t>
      </w:r>
      <w:r w:rsidR="007C2FB9">
        <w:t>8</w:t>
      </w:r>
      <w:r w:rsidR="003A4BC3">
        <w:t xml:space="preserve">), </w:t>
      </w:r>
      <w:r w:rsidRPr="00821434">
        <w:t>o processo será encaminhado à autoridade superior para adjudicação do objeto e homologação do procedimento, observado o disposto no art</w:t>
      </w:r>
      <w:r w:rsidR="002D342A">
        <w:t>.</w:t>
      </w:r>
      <w:r w:rsidRPr="00821434">
        <w:t xml:space="preserve"> 71 da </w:t>
      </w:r>
      <w:hyperlink r:id="rId29" w:history="1">
        <w:r w:rsidRPr="003C597A">
          <w:rPr>
            <w:rStyle w:val="Hyperlink"/>
          </w:rPr>
          <w:t>Lei n° 14.133, de 2021</w:t>
        </w:r>
      </w:hyperlink>
      <w:r>
        <w:t xml:space="preserve">, </w:t>
      </w:r>
      <w:r w:rsidR="00CE7032">
        <w:t>assim que</w:t>
      </w:r>
      <w:r>
        <w:t>:</w:t>
      </w:r>
    </w:p>
    <w:p w14:paraId="6B200EDE" w14:textId="096FBE67" w:rsidR="00DA6636" w:rsidRDefault="001A2DBD" w:rsidP="002636C6">
      <w:pPr>
        <w:pStyle w:val="Nvel3"/>
      </w:pPr>
      <w:r>
        <w:t xml:space="preserve">efetivado o </w:t>
      </w:r>
      <w:r w:rsidR="002636C6" w:rsidRPr="002636C6">
        <w:t>pagamento a vista do saldo remanescente no prazo do item 2.3.1</w:t>
      </w:r>
      <w:r w:rsidR="002636C6">
        <w:t xml:space="preserve"> deste Edital, caso</w:t>
      </w:r>
      <w:r w:rsidR="002636C6" w:rsidRPr="002636C6">
        <w:rPr>
          <w:lang w:eastAsia="en-US"/>
        </w:rPr>
        <w:t xml:space="preserve"> </w:t>
      </w:r>
      <w:r w:rsidR="0003309B">
        <w:rPr>
          <w:lang w:eastAsia="en-US"/>
        </w:rPr>
        <w:t xml:space="preserve">o licitante vencedor tenha escolhido </w:t>
      </w:r>
      <w:r w:rsidR="00E961FF">
        <w:rPr>
          <w:lang w:eastAsia="en-US"/>
        </w:rPr>
        <w:t>a opção de pagamento</w:t>
      </w:r>
      <w:r w:rsidR="00336095">
        <w:rPr>
          <w:lang w:eastAsia="en-US"/>
        </w:rPr>
        <w:t xml:space="preserve"> a vista sem alienação fiduciária </w:t>
      </w:r>
      <w:r w:rsidR="001A3AC2">
        <w:rPr>
          <w:lang w:eastAsia="en-US"/>
        </w:rPr>
        <w:t>da propriedade</w:t>
      </w:r>
      <w:r w:rsidR="00E961FF">
        <w:rPr>
          <w:lang w:eastAsia="en-US"/>
        </w:rPr>
        <w:t>;</w:t>
      </w:r>
    </w:p>
    <w:p w14:paraId="1C368CC7" w14:textId="4A389BA2" w:rsidR="003C597A" w:rsidRDefault="001A3AC2" w:rsidP="004901CA">
      <w:pPr>
        <w:pStyle w:val="Nvel3"/>
      </w:pPr>
      <w:r>
        <w:t>atendidos os requisitos do item 5.</w:t>
      </w:r>
      <w:r w:rsidR="007C2FB9">
        <w:t>7</w:t>
      </w:r>
      <w:r>
        <w:t>, e efetuada a verificação do item 5.</w:t>
      </w:r>
      <w:r w:rsidR="007C2FB9">
        <w:t>8</w:t>
      </w:r>
      <w:r>
        <w:t xml:space="preserve">, caso o licitante vencedor tenha escolhido a opção de pagamento a vista </w:t>
      </w:r>
      <w:r w:rsidR="009323F6">
        <w:t>mediante</w:t>
      </w:r>
      <w:r>
        <w:t xml:space="preserve"> alienação fiduciária da propriedade ou de pagamento parcelado</w:t>
      </w:r>
      <w:r w:rsidR="00FD6D9E">
        <w:t>.</w:t>
      </w:r>
    </w:p>
    <w:p w14:paraId="4A9BBF00" w14:textId="3680A01B" w:rsidR="00C468F9" w:rsidRPr="00C05076" w:rsidRDefault="000F2DE9" w:rsidP="00C468F9">
      <w:pPr>
        <w:pStyle w:val="Nivel01"/>
      </w:pPr>
      <w:r w:rsidRPr="000F2DE9">
        <w:lastRenderedPageBreak/>
        <w:t>FORMALIZAÇÃO DA ALIENAÇÃO DO IMÓVEL</w:t>
      </w:r>
    </w:p>
    <w:p w14:paraId="53FB34BF" w14:textId="0A5DD337" w:rsidR="00C468F9" w:rsidRDefault="005E024F" w:rsidP="00C468F9">
      <w:pPr>
        <w:pStyle w:val="Nivel2"/>
      </w:pPr>
      <w:r w:rsidRPr="00821434">
        <w:t xml:space="preserve">Optando o </w:t>
      </w:r>
      <w:r w:rsidR="00BA3E72">
        <w:t>licitante vencedor</w:t>
      </w:r>
      <w:r w:rsidRPr="00821434">
        <w:t xml:space="preserve"> pelo pagamento à vista, a alienação do </w:t>
      </w:r>
      <w:permStart w:id="703472549" w:edGrp="everyone"/>
      <w:r w:rsidRPr="00821434">
        <w:t>imóvel</w:t>
      </w:r>
      <w:permEnd w:id="703472549"/>
      <w:r w:rsidRPr="00821434">
        <w:t xml:space="preserve"> objeto desta licitação será formalizada mediante a lavratura de </w:t>
      </w:r>
      <w:permStart w:id="1615864502" w:edGrp="everyone"/>
      <w:r w:rsidRPr="00821434">
        <w:t xml:space="preserve">Escritura Pública de </w:t>
      </w:r>
      <w:r w:rsidR="0078655E">
        <w:t xml:space="preserve">Venda e </w:t>
      </w:r>
      <w:r w:rsidRPr="00821434">
        <w:t>Compra</w:t>
      </w:r>
      <w:permEnd w:id="1615864502"/>
      <w:r w:rsidRPr="00821434">
        <w:t xml:space="preserve">, nos termos da minuta que integra o presente Edital como Anexo IV, em </w:t>
      </w:r>
      <w:permStart w:id="306918593" w:edGrp="everyone"/>
      <w:r w:rsidRPr="00821434">
        <w:t>até 60 (sessenta) dias corridos</w:t>
      </w:r>
      <w:permEnd w:id="306918593"/>
      <w:r w:rsidRPr="00821434">
        <w:t xml:space="preserve"> contados da data do pagamento integral do preço, salvo motivo de força maior</w:t>
      </w:r>
      <w:r w:rsidR="007238FB">
        <w:t>,</w:t>
      </w:r>
      <w:r w:rsidRPr="00821434">
        <w:t xml:space="preserve"> e ressalvada a hipótese de pagamento a vista mediante alienação fiduciária, prevista no</w:t>
      </w:r>
      <w:r w:rsidR="002A7642">
        <w:t>s</w:t>
      </w:r>
      <w:r w:rsidRPr="00821434">
        <w:t xml:space="preserve"> ite</w:t>
      </w:r>
      <w:r w:rsidR="002A7642">
        <w:t>ns</w:t>
      </w:r>
      <w:r w:rsidRPr="00821434">
        <w:t xml:space="preserve"> 2.</w:t>
      </w:r>
      <w:r w:rsidR="002A7642">
        <w:t>3</w:t>
      </w:r>
      <w:r w:rsidRPr="00821434">
        <w:t>.1.</w:t>
      </w:r>
      <w:r w:rsidR="002A7642">
        <w:t>1 a 2.3.1.4</w:t>
      </w:r>
      <w:r w:rsidR="0078655E">
        <w:t xml:space="preserve"> deste Edital</w:t>
      </w:r>
      <w:r w:rsidRPr="00821434">
        <w:t>.</w:t>
      </w:r>
    </w:p>
    <w:p w14:paraId="5B607ED6" w14:textId="4EDA56AC" w:rsidR="008A7667" w:rsidRDefault="008A7667" w:rsidP="00C468F9">
      <w:pPr>
        <w:pStyle w:val="Nivel2"/>
      </w:pPr>
      <w:r w:rsidRPr="00821434">
        <w:t xml:space="preserve">Caso o </w:t>
      </w:r>
      <w:r>
        <w:t>licitante vencedor</w:t>
      </w:r>
      <w:r w:rsidRPr="00821434">
        <w:t xml:space="preserve"> tenha optado pelo pagamento parcelado, nos termos do item 2.3 deste Edital, a alienação do imóvel objeto desta licitação será formalizada mediante a lavratura de Escritura Pública de Venda e Compra com Pacto Adjeto de Hipoteca, nos termos do modelo constante do Anexo </w:t>
      </w:r>
      <w:permStart w:id="533737478" w:edGrp="everyone"/>
      <w:r w:rsidRPr="00821434">
        <w:t>V</w:t>
      </w:r>
      <w:permEnd w:id="533737478"/>
      <w:r w:rsidRPr="00821434">
        <w:t>.</w:t>
      </w:r>
    </w:p>
    <w:p w14:paraId="2E0A1E29" w14:textId="6236A8DC" w:rsidR="00D77A89" w:rsidRDefault="00D77A89" w:rsidP="00D77A89">
      <w:pPr>
        <w:pStyle w:val="Nvel3"/>
      </w:pPr>
      <w:r w:rsidRPr="00821434">
        <w:t xml:space="preserve">O documento deve ser firmado no prazo de </w:t>
      </w:r>
      <w:permStart w:id="1754601051" w:edGrp="everyone"/>
      <w:r w:rsidRPr="00821434">
        <w:t>até 60 (sessenta) dias corridos</w:t>
      </w:r>
      <w:permEnd w:id="1754601051"/>
      <w:r w:rsidRPr="00821434">
        <w:t xml:space="preserve"> contados da data </w:t>
      </w:r>
      <w:r>
        <w:t>prevista para</w:t>
      </w:r>
      <w:r w:rsidRPr="00821434">
        <w:t xml:space="preserve"> pagamento do sinal, sem prejuízo do pagamento das parcelas mensais.</w:t>
      </w:r>
    </w:p>
    <w:p w14:paraId="6334D2F9" w14:textId="2B84CD5E" w:rsidR="00D77A89" w:rsidRDefault="00D77A89" w:rsidP="00D77A89">
      <w:pPr>
        <w:pStyle w:val="Nvel3"/>
      </w:pPr>
      <w:r w:rsidRPr="00821434">
        <w:t xml:space="preserve">A não formalização da Escritura Pública de Venda e Compra com Pacto Adjeto de Hipoteca no prazo fixado no item </w:t>
      </w:r>
      <w:r>
        <w:t>6</w:t>
      </w:r>
      <w:r w:rsidRPr="00821434">
        <w:t>.2.1 implicará em desistência da aquisição, com perda do valor pago a título de sinal em favor da Unidade Contratante, salvo motivo justificado a ser analisado pelo vendedor.</w:t>
      </w:r>
    </w:p>
    <w:p w14:paraId="71E25347" w14:textId="6487A47C" w:rsidR="00D77A89" w:rsidRDefault="00F02894" w:rsidP="00F02894">
      <w:pPr>
        <w:pStyle w:val="Nvel4"/>
      </w:pPr>
      <w:r w:rsidRPr="00821434">
        <w:t>Na hipótese de retenção do sinal a que alude o</w:t>
      </w:r>
      <w:r>
        <w:t xml:space="preserve"> item</w:t>
      </w:r>
      <w:r w:rsidRPr="00821434">
        <w:t xml:space="preserve"> 6.2.2, o remanescente do montante pago pelo arrematante será restituído ao interessado descontando-se o sinal e sem incidência de juros ou de correção monetária, na forma indicada pela Unidade Contratante.</w:t>
      </w:r>
    </w:p>
    <w:p w14:paraId="1013FE09" w14:textId="158E7E05" w:rsidR="00F02894" w:rsidRDefault="00F02894" w:rsidP="00F02894">
      <w:pPr>
        <w:pStyle w:val="Nvel4"/>
      </w:pPr>
      <w:r w:rsidRPr="00821434">
        <w:t xml:space="preserve">A restituição do remanescente fica condicionada à devolução do </w:t>
      </w:r>
      <w:permStart w:id="179457916" w:edGrp="everyone"/>
      <w:r w:rsidRPr="00821434">
        <w:t>imóvel</w:t>
      </w:r>
      <w:permEnd w:id="179457916"/>
      <w:r w:rsidRPr="00821434">
        <w:t xml:space="preserve">, pelo arrematante ou por terceiro por este autorizado </w:t>
      </w:r>
      <w:r>
        <w:t xml:space="preserve">a </w:t>
      </w:r>
      <w:r w:rsidRPr="00821434">
        <w:t xml:space="preserve">estar na posse do </w:t>
      </w:r>
      <w:permStart w:id="293803653" w:edGrp="everyone"/>
      <w:r w:rsidRPr="00821434">
        <w:t>imóvel</w:t>
      </w:r>
      <w:permEnd w:id="293803653"/>
      <w:r w:rsidRPr="00821434">
        <w:t>, nas mesmas condições em que foi licitado.</w:t>
      </w:r>
    </w:p>
    <w:p w14:paraId="20657463" w14:textId="3CDB3A13" w:rsidR="00713994" w:rsidRDefault="00F02894" w:rsidP="00C468F9">
      <w:pPr>
        <w:pStyle w:val="Nivel2"/>
      </w:pPr>
      <w:r w:rsidRPr="00821434">
        <w:t>Os instrumentos referidos nos itens 6.1 e 6.2 serão firmados com o licitante cujo nome constar da proposta vencedora, não sendo admitida, em hipótese alguma, sua substituição. Se a proposta vencedora for apresentada por participantes em grupo, nos termos do item 3.3, figurarão no instrumento todos os proponentes como arrematantes em condomínio e na proporção que houver sido definida, ou, em caso contrário, em partes ideais iguais, como previsto no item</w:t>
      </w:r>
      <w:r>
        <w:t xml:space="preserve"> </w:t>
      </w:r>
      <w:r w:rsidRPr="00821434">
        <w:t>3.3.1.</w:t>
      </w:r>
    </w:p>
    <w:p w14:paraId="29671F49" w14:textId="732EEDA5" w:rsidR="00F02894" w:rsidRDefault="00F02894" w:rsidP="00C468F9">
      <w:pPr>
        <w:pStyle w:val="Nivel2"/>
      </w:pPr>
      <w:r w:rsidRPr="00821434">
        <w:t xml:space="preserve">O </w:t>
      </w:r>
      <w:r>
        <w:t>C</w:t>
      </w:r>
      <w:r w:rsidRPr="00821434">
        <w:t xml:space="preserve">artório responsável pela lavratura da </w:t>
      </w:r>
      <w:permStart w:id="1968204382" w:edGrp="everyone"/>
      <w:r w:rsidRPr="00821434">
        <w:t>Escritura Pública de Venda e Compra ou da Escritura Pública de Venda e Compra com Pacto Adjeto de Hipoteca</w:t>
      </w:r>
      <w:permEnd w:id="1968204382"/>
      <w:r w:rsidRPr="00821434">
        <w:t>, conforme o caso, será escolhido pelo adjudicatário. Lavrada a escritura, o arrematante deverá fornecer à Unidade Contratante uma cópia atualizada da matrícula do imóvel, comprovando o registro da escritura e, por conseguinte, a transferência da propriedade do imóvel para o seu nome.</w:t>
      </w:r>
    </w:p>
    <w:p w14:paraId="03A2470F" w14:textId="6123ACFE" w:rsidR="00F02894" w:rsidRDefault="00643380" w:rsidP="00C468F9">
      <w:pPr>
        <w:pStyle w:val="Nivel2"/>
      </w:pPr>
      <w:r w:rsidRPr="00821434">
        <w:t xml:space="preserve">Cabe ao adjudicatário arcar com todas as despesas (tributos em geral, inclusive ITBI; foros; laudêmios; taxas, custas; emolumentos etc.) e apresentar toda a documentação necessária (alvarás; certidões; escrituras, inclusive </w:t>
      </w:r>
      <w:proofErr w:type="spellStart"/>
      <w:r w:rsidRPr="00821434">
        <w:t>retirratificações</w:t>
      </w:r>
      <w:proofErr w:type="spellEnd"/>
      <w:r w:rsidRPr="00821434">
        <w:t xml:space="preserve">; registros, averbações, desmembramentos etc.), inclusive a referente ao vendedor, à transferência do </w:t>
      </w:r>
      <w:permStart w:id="2125082800" w:edGrp="everyone"/>
      <w:r w:rsidRPr="00821434">
        <w:t>imóvel</w:t>
      </w:r>
      <w:permEnd w:id="2125082800"/>
      <w:r w:rsidRPr="00821434">
        <w:t xml:space="preserve"> objeto deste certame licitatório.</w:t>
      </w:r>
    </w:p>
    <w:p w14:paraId="258F1153" w14:textId="2B26A5C3" w:rsidR="00643380" w:rsidRDefault="006435E9" w:rsidP="00C468F9">
      <w:pPr>
        <w:pStyle w:val="Nivel2"/>
      </w:pPr>
      <w:r w:rsidRPr="00821434">
        <w:t>O desfazimento ou a não celebração do negócio jurídico de venda e compra diante da inadimplência do arrematante ou do descumprimento de quaisquer outras obrigações autoriza a Unidade Contratante a adotar as medidas administrativas e judiciais necessárias à retomada do bem.</w:t>
      </w:r>
    </w:p>
    <w:p w14:paraId="7168EB08" w14:textId="3E31579C" w:rsidR="000D0997" w:rsidRDefault="002A6F1B" w:rsidP="00C468F9">
      <w:pPr>
        <w:pStyle w:val="Nivel2"/>
      </w:pPr>
      <w:r w:rsidRPr="00821434">
        <w:t xml:space="preserve">Sem prejuízo das sanções e penalidades cabíveis, caso o </w:t>
      </w:r>
      <w:r>
        <w:t>licitante vencedor</w:t>
      </w:r>
      <w:r w:rsidRPr="00821434">
        <w:t xml:space="preserve"> atrase o pagamento integral do sinal por período superior a 10 (dez) dias corridos será considerado inadimplente, podendo a Unidade Contratante convocar o segundo colocado para, no prazo improrrogável de 24 (vinte e quatro) horas contadas da convocação, declarar se aceita pagar, nas mesmas condições, o preço oferecido pelo primeiro colocado. Na recusa do segundo, poderá ser convocado o terceiro e assim, sucessivamente, até o último. Se nenhum deles se interessar,</w:t>
      </w:r>
      <w:r w:rsidR="00216124" w:rsidRPr="002F04D5">
        <w:t xml:space="preserve"> a Unidade Contratante, observando o valor estimado, poderá efetuar nova convocação dos licitantes </w:t>
      </w:r>
      <w:r w:rsidR="00216124" w:rsidRPr="002F04D5">
        <w:lastRenderedPageBreak/>
        <w:t xml:space="preserve">remanescentes para negociação, na ordem de classificação, com vistas à obtenção de preço melhor, mesmo que abaixo do preço do </w:t>
      </w:r>
      <w:r w:rsidR="00216124">
        <w:t>primeiro colocado</w:t>
      </w:r>
      <w:r w:rsidR="00216124" w:rsidRPr="002F04D5">
        <w:t>, e adjudicar o objeto nas condições ofertadas pelos licitantes remanescentes, atendida a ordem classificatória, quando frustrada a negociação de melhor condição. Frustrada a negociação, a licitação será considerada fracassada.</w:t>
      </w:r>
    </w:p>
    <w:p w14:paraId="7A8281A2" w14:textId="340C933D" w:rsidR="001C6602" w:rsidRDefault="001C6602" w:rsidP="00C468F9">
      <w:pPr>
        <w:pStyle w:val="Nivel2"/>
      </w:pPr>
      <w:r w:rsidRPr="00821434">
        <w:t xml:space="preserve">A posse do imóvel alienado só será transmitida ao arrematante mediante a lavratura da </w:t>
      </w:r>
      <w:permStart w:id="146432376" w:edGrp="everyone"/>
      <w:r w:rsidRPr="00821434">
        <w:t>Escritura Pública de Venda e Compra ou da Escritura Pública de Venda e Compra com Pacto Adjeto de Hipoteca</w:t>
      </w:r>
      <w:permEnd w:id="146432376"/>
      <w:r w:rsidRPr="00821434">
        <w:t>, conforme o caso.</w:t>
      </w:r>
    </w:p>
    <w:p w14:paraId="366A4229" w14:textId="057A873C" w:rsidR="00E2352E" w:rsidRPr="00D52993" w:rsidRDefault="00E2352E" w:rsidP="00E2352E">
      <w:pPr>
        <w:pStyle w:val="Nvel3"/>
      </w:pPr>
      <w:r>
        <w:t xml:space="preserve">O teor da escritura pública lavrada será divulgado e mantido à disposição do público em sítio eletrônico oficial, nos termos do § 1º do art. 27 do </w:t>
      </w:r>
      <w:hyperlink r:id="rId30" w:history="1">
        <w:r w:rsidRPr="00E2352E">
          <w:rPr>
            <w:rStyle w:val="Hyperlink"/>
          </w:rPr>
          <w:t>Decreto nº 68.422, de 2024</w:t>
        </w:r>
      </w:hyperlink>
      <w:r>
        <w:t>.</w:t>
      </w:r>
    </w:p>
    <w:p w14:paraId="28DFE4B6" w14:textId="58D2ACF5" w:rsidR="000F2DE9" w:rsidRPr="00C05076" w:rsidRDefault="00B55565" w:rsidP="000F2DE9">
      <w:pPr>
        <w:pStyle w:val="Nivel01"/>
      </w:pPr>
      <w:r w:rsidRPr="00B55565">
        <w:t>SANÇÕES ADMINISTRATIVAS</w:t>
      </w:r>
    </w:p>
    <w:p w14:paraId="3055D5B0" w14:textId="740F43F9" w:rsidR="000F2DE9" w:rsidRDefault="00B55565" w:rsidP="000F2DE9">
      <w:pPr>
        <w:pStyle w:val="Nivel2"/>
      </w:pPr>
      <w:r w:rsidRPr="00821434">
        <w:t>A integralização do sinal com atraso de até 10 (dez) dias corridos em relação ao vencimento inicial dará ensejo à aplicação de multa de 10% (dez por cento) do valor do sinal.</w:t>
      </w:r>
    </w:p>
    <w:p w14:paraId="1CDC0FF7" w14:textId="252D08BD" w:rsidR="00B55565" w:rsidRDefault="00122BEF" w:rsidP="000F2DE9">
      <w:pPr>
        <w:pStyle w:val="Nivel2"/>
      </w:pPr>
      <w:r w:rsidRPr="00821434">
        <w:t xml:space="preserve">O inadimplemento do arrematante de que trata o item </w:t>
      </w:r>
      <w:r w:rsidR="00FF5A7F">
        <w:t>6</w:t>
      </w:r>
      <w:r w:rsidRPr="00821434">
        <w:t>.7 o sujeitará à perda do sinal e ao pagamento de multa equivalente a 30% (trinta por cento) do valor do sinal, ficando a Unidade Contratante autorizada a reter ou cobrar os respectivos valores.</w:t>
      </w:r>
      <w:permStart w:id="1595372397" w:edGrp="everyone"/>
      <w:r w:rsidRPr="009575DF">
        <w:rPr>
          <w:i/>
          <w:iCs/>
          <w:color w:val="FF0000"/>
        </w:rPr>
        <w:t xml:space="preserve"> </w:t>
      </w:r>
      <w:bookmarkStart w:id="42" w:name="_Hlk176385595"/>
      <w:r w:rsidRPr="009575DF">
        <w:rPr>
          <w:i/>
          <w:iCs/>
          <w:color w:val="FF0000"/>
        </w:rPr>
        <w:t>O arrematante perderá, igualmente, o pagamento realizado ao Leiloeiro Oficial a título de comissão</w:t>
      </w:r>
      <w:r w:rsidR="00CE2E4D" w:rsidRPr="009575DF">
        <w:rPr>
          <w:i/>
          <w:iCs/>
          <w:color w:val="FF0000"/>
        </w:rPr>
        <w:t xml:space="preserve"> (caso seja definida comissão a Leiloeiro Oficial no item 2.</w:t>
      </w:r>
      <w:commentRangeStart w:id="43"/>
      <w:r w:rsidR="00CE2E4D" w:rsidRPr="009575DF">
        <w:rPr>
          <w:i/>
          <w:iCs/>
          <w:color w:val="FF0000"/>
        </w:rPr>
        <w:t>7</w:t>
      </w:r>
      <w:commentRangeEnd w:id="43"/>
      <w:r w:rsidR="00FE6C5E">
        <w:rPr>
          <w:rStyle w:val="Refdecomentrio"/>
          <w:rFonts w:ascii="Ecofont_Spranq_eco_Sans" w:hAnsi="Ecofont_Spranq_eco_Sans" w:cs="Tahoma"/>
        </w:rPr>
        <w:commentReference w:id="43"/>
      </w:r>
      <w:r w:rsidR="00CE2E4D" w:rsidRPr="009575DF">
        <w:rPr>
          <w:i/>
          <w:iCs/>
          <w:color w:val="FF0000"/>
        </w:rPr>
        <w:t>)</w:t>
      </w:r>
      <w:bookmarkEnd w:id="42"/>
      <w:r w:rsidRPr="009575DF">
        <w:rPr>
          <w:i/>
          <w:iCs/>
          <w:color w:val="FF0000"/>
        </w:rPr>
        <w:t>.</w:t>
      </w:r>
      <w:permEnd w:id="1595372397"/>
    </w:p>
    <w:p w14:paraId="7AF950D5" w14:textId="64749A93" w:rsidR="00122BEF" w:rsidRDefault="00B522AA" w:rsidP="000F2DE9">
      <w:pPr>
        <w:pStyle w:val="Nivel2"/>
      </w:pPr>
      <w:r w:rsidRPr="00821434">
        <w:t xml:space="preserve">No caso de pagamento parcelado, o atraso no pagamento das respectivas parcelas sujeitará o adquirente à incidência de juros de </w:t>
      </w:r>
      <w:permStart w:id="20277338" w:edGrp="everyone"/>
      <w:r w:rsidRPr="00821434">
        <w:t xml:space="preserve">1% (um por cento) ao mês, calculados </w:t>
      </w:r>
      <w:r w:rsidRPr="00382A6D">
        <w:rPr>
          <w:i/>
          <w:iCs/>
        </w:rPr>
        <w:t>pro rata die</w:t>
      </w:r>
      <w:permEnd w:id="20277338"/>
      <w:r w:rsidRPr="00821434">
        <w:t xml:space="preserve">, </w:t>
      </w:r>
      <w:proofErr w:type="gramStart"/>
      <w:r w:rsidRPr="00821434">
        <w:t>e também</w:t>
      </w:r>
      <w:proofErr w:type="gramEnd"/>
      <w:r w:rsidRPr="00821434">
        <w:t xml:space="preserve"> à multa moratória correspondente a 2% (dois por cento) sobre o valor não adimplido, a serem pagos incorporados ao montante da parcela.</w:t>
      </w:r>
    </w:p>
    <w:p w14:paraId="6A025C2F" w14:textId="7EA5A1DC" w:rsidR="00382A6D" w:rsidRDefault="001518E6" w:rsidP="00382A6D">
      <w:pPr>
        <w:pStyle w:val="Nvel3"/>
      </w:pPr>
      <w:r w:rsidRPr="00821434">
        <w:t xml:space="preserve">Se a mora ultrapassar </w:t>
      </w:r>
      <w:r w:rsidR="001E57E3">
        <w:t>12</w:t>
      </w:r>
      <w:r w:rsidRPr="00821434">
        <w:t>0 (</w:t>
      </w:r>
      <w:r w:rsidR="001E57E3">
        <w:t>cento e vinte</w:t>
      </w:r>
      <w:r w:rsidRPr="00821434">
        <w:t xml:space="preserve">) dias corridos, considerar-se-á </w:t>
      </w:r>
      <w:r>
        <w:t xml:space="preserve">caracterizada </w:t>
      </w:r>
      <w:r w:rsidRPr="00821434">
        <w:t>a inadimplência do ad</w:t>
      </w:r>
      <w:r>
        <w:t>quirente</w:t>
      </w:r>
      <w:r w:rsidRPr="00821434">
        <w:t xml:space="preserve"> e imediatamente exigível, pela via judicial competente, multa de 10% (dez por cento) sobre o montante total devido, independente de interpelação, perdendo o devedor hipotecário 30% (trinta por cento) de todos os pagamentos efetuados. Adicionalmente, haverá incidência de juros de </w:t>
      </w:r>
      <w:permStart w:id="1423334654" w:edGrp="everyone"/>
      <w:r w:rsidRPr="00821434">
        <w:t>1% (um por cento) ao mês</w:t>
      </w:r>
      <w:r>
        <w:t xml:space="preserve">, calculados </w:t>
      </w:r>
      <w:r>
        <w:rPr>
          <w:i/>
          <w:iCs/>
        </w:rPr>
        <w:t xml:space="preserve">pro rata </w:t>
      </w:r>
      <w:proofErr w:type="spellStart"/>
      <w:r>
        <w:rPr>
          <w:i/>
          <w:iCs/>
        </w:rPr>
        <w:t>temporis</w:t>
      </w:r>
      <w:permEnd w:id="1423334654"/>
      <w:proofErr w:type="spellEnd"/>
      <w:r w:rsidRPr="00821434">
        <w:t xml:space="preserve">, até a data do efetivo pagamento, mais correção monetária a ser calculada mensalmente pelo </w:t>
      </w:r>
      <w:permStart w:id="342518027" w:edGrp="everyone"/>
      <w:r w:rsidRPr="00821434">
        <w:t>IGP-DI (Índice Geral de Preços – Disponibilidade Interna) da Fundação Getúlio Vargas</w:t>
      </w:r>
      <w:permEnd w:id="342518027"/>
      <w:r w:rsidRPr="00821434">
        <w:t xml:space="preserve"> ou, na sua eventual extinção, por outro indexador indicado pelo </w:t>
      </w:r>
      <w:permStart w:id="15100944" w:edGrp="everyone"/>
      <w:r w:rsidRPr="00821434">
        <w:t>Estado de São Paulo</w:t>
      </w:r>
      <w:permEnd w:id="15100944"/>
      <w:r w:rsidRPr="00821434">
        <w:t xml:space="preserve"> dentre os índices praticados no mercado.</w:t>
      </w:r>
    </w:p>
    <w:p w14:paraId="6F1A3E1E" w14:textId="46BC4D05" w:rsidR="00382A6D" w:rsidRDefault="009C5431" w:rsidP="000F2DE9">
      <w:pPr>
        <w:pStyle w:val="Nivel2"/>
      </w:pPr>
      <w:r w:rsidRPr="00821434">
        <w:t xml:space="preserve">Aplicadas as sanções previstas nos itens </w:t>
      </w:r>
      <w:r>
        <w:t>7</w:t>
      </w:r>
      <w:r w:rsidRPr="00821434">
        <w:t xml:space="preserve">.1 e </w:t>
      </w:r>
      <w:r>
        <w:t>7</w:t>
      </w:r>
      <w:r w:rsidRPr="00821434">
        <w:t>.2, a Unidade Contratante fica autorizada a utilizar o sinal para o seu pagamento, bem como dos demais encargos, independentemente de qualquer outra formalidade. A diferença, se houver, será cobrada administrativa ou judicialmente.</w:t>
      </w:r>
    </w:p>
    <w:p w14:paraId="73EB9ACE" w14:textId="0B8BC12E" w:rsidR="009C5431" w:rsidRDefault="009C5431" w:rsidP="000F2DE9">
      <w:pPr>
        <w:pStyle w:val="Nivel2"/>
      </w:pPr>
      <w:r w:rsidRPr="00821434">
        <w:t>No caso de participantes em grupo (item 3.</w:t>
      </w:r>
      <w:r>
        <w:t>3</w:t>
      </w:r>
      <w:r w:rsidRPr="00821434">
        <w:t>), todos os proponentes responderão solidariamente pelas sanções pecuniárias previstas neste Edital.</w:t>
      </w:r>
    </w:p>
    <w:p w14:paraId="41C42961" w14:textId="411ED1A5" w:rsidR="002E7246" w:rsidRDefault="002E7246" w:rsidP="000F2DE9">
      <w:pPr>
        <w:pStyle w:val="Nivel2"/>
      </w:pPr>
      <w:r w:rsidRPr="002E7246">
        <w:t xml:space="preserve">Sem prejuízo das multas acima especificadas, a pessoa física ou jurídica que praticar os atos previstos no artigo 155 da </w:t>
      </w:r>
      <w:hyperlink r:id="rId31" w:history="1">
        <w:r w:rsidRPr="002E7246">
          <w:rPr>
            <w:rStyle w:val="Hyperlink"/>
          </w:rPr>
          <w:t>Lei nº 14.133, de 2021</w:t>
        </w:r>
      </w:hyperlink>
      <w:r w:rsidRPr="002E7246">
        <w:t>, ficará sujeita à aplicação das seguintes sanções:</w:t>
      </w:r>
    </w:p>
    <w:p w14:paraId="650DC4F5" w14:textId="4CF33795" w:rsidR="002E7246" w:rsidRDefault="00485D18" w:rsidP="002E7246">
      <w:pPr>
        <w:pStyle w:val="Nvel3"/>
      </w:pPr>
      <w:r>
        <w:t>advertência;</w:t>
      </w:r>
    </w:p>
    <w:p w14:paraId="35496BF8" w14:textId="58F47AC0" w:rsidR="00485D18" w:rsidRDefault="00485D18" w:rsidP="002E7246">
      <w:pPr>
        <w:pStyle w:val="Nvel3"/>
      </w:pPr>
      <w:r>
        <w:t>impedimento de licitar e contratar no âmbito da Administração Pública direta e indireta do Estado de São Paulo, pelo prazo máximo de 3 (três) anos;</w:t>
      </w:r>
    </w:p>
    <w:p w14:paraId="7225EAF3" w14:textId="3FB9EB7A" w:rsidR="00485D18" w:rsidRDefault="00485D18" w:rsidP="002E7246">
      <w:pPr>
        <w:pStyle w:val="Nvel3"/>
      </w:pPr>
      <w:r>
        <w:t>declaração de inidoneidade para licitar ou contratar no âmbito da Administração Pública direta e indireta de todos os entes federativos, pelo prazo mínimo de 3 (três) anos e máximo de 6 (seis) anos.</w:t>
      </w:r>
    </w:p>
    <w:p w14:paraId="1CEE3332" w14:textId="54A3AE6A" w:rsidR="009C5431" w:rsidRDefault="007F126E" w:rsidP="000F2DE9">
      <w:pPr>
        <w:pStyle w:val="Nivel2"/>
      </w:pPr>
      <w:r>
        <w:t>A Unidade</w:t>
      </w:r>
      <w:r w:rsidR="000D1B84" w:rsidRPr="008D68B6">
        <w:t xml:space="preserve"> Contratante deverá, no prazo máximo</w:t>
      </w:r>
      <w:r>
        <w:t xml:space="preserve"> de</w:t>
      </w:r>
      <w:r w:rsidR="000D1B84" w:rsidRPr="008D68B6">
        <w:t xml:space="preserve"> 15 (quinze) dias úteis, contado da data de aplicação da sanção, informar e manter atualizados os dados relativos às sanções por </w:t>
      </w:r>
      <w:r w:rsidR="009C27C3" w:rsidRPr="008D68B6">
        <w:t>el</w:t>
      </w:r>
      <w:r w:rsidR="009C27C3">
        <w:t>a</w:t>
      </w:r>
      <w:r w:rsidR="009C27C3" w:rsidRPr="008D68B6">
        <w:t xml:space="preserve"> </w:t>
      </w:r>
      <w:r w:rsidR="000D1B84" w:rsidRPr="008D68B6">
        <w:t>aplicadas, para fins de publicidade no Cadastro Nacional de Empresas Inidôneas e Suspensas (</w:t>
      </w:r>
      <w:proofErr w:type="spellStart"/>
      <w:r w:rsidR="000D1B84" w:rsidRPr="008D68B6">
        <w:t>Ceis</w:t>
      </w:r>
      <w:proofErr w:type="spellEnd"/>
      <w:r w:rsidR="000D1B84" w:rsidRPr="008D68B6">
        <w:t xml:space="preserve">) e no </w:t>
      </w:r>
      <w:r w:rsidR="000D1B84" w:rsidRPr="008D68B6">
        <w:lastRenderedPageBreak/>
        <w:t>Cadastro Nacional de Empresas Punidas (</w:t>
      </w:r>
      <w:proofErr w:type="spellStart"/>
      <w:r w:rsidR="000D1B84" w:rsidRPr="008D68B6">
        <w:t>Cnep</w:t>
      </w:r>
      <w:proofErr w:type="spellEnd"/>
      <w:r w:rsidR="000D1B84" w:rsidRPr="008D68B6">
        <w:t>), instituídos no âmbito do Poder Executivo federal (art</w:t>
      </w:r>
      <w:r w:rsidR="000D1B84">
        <w:t>.</w:t>
      </w:r>
      <w:r w:rsidR="000D1B84" w:rsidRPr="008D68B6">
        <w:t xml:space="preserve"> 161 da </w:t>
      </w:r>
      <w:hyperlink r:id="rId32" w:history="1">
        <w:r w:rsidR="000D1B84" w:rsidRPr="00E917F5">
          <w:rPr>
            <w:rStyle w:val="Hyperlink"/>
          </w:rPr>
          <w:t>Lei nº 14.133, de 2021</w:t>
        </w:r>
      </w:hyperlink>
      <w:r w:rsidR="000D1B84" w:rsidRPr="008D68B6">
        <w:t>).</w:t>
      </w:r>
    </w:p>
    <w:p w14:paraId="5088D8BB" w14:textId="432F906B" w:rsidR="000D1B84" w:rsidRDefault="00B672A2" w:rsidP="000F2DE9">
      <w:pPr>
        <w:pStyle w:val="Nivel2"/>
      </w:pPr>
      <w:r w:rsidRPr="005039F5">
        <w:t>As sanções são autônomas e a aplicação de uma não exclui a de outra.</w:t>
      </w:r>
    </w:p>
    <w:p w14:paraId="01A76AA2" w14:textId="4CA5694F" w:rsidR="00B672A2" w:rsidRPr="00D52993" w:rsidRDefault="00B672A2" w:rsidP="00FD0CCE">
      <w:pPr>
        <w:pStyle w:val="Nivel2"/>
      </w:pPr>
      <w:r w:rsidRPr="00035987">
        <w:t xml:space="preserve">Os atos previstos como infrações administrativas na lei de licitações e contratos da Administração Pública que também sejam tipificados como atos lesivos na </w:t>
      </w:r>
      <w:hyperlink r:id="rId33" w:history="1">
        <w:r w:rsidRPr="00A976FB">
          <w:rPr>
            <w:rStyle w:val="Hyperlink"/>
          </w:rPr>
          <w:t>Lei</w:t>
        </w:r>
        <w:r w:rsidRPr="003351A6">
          <w:rPr>
            <w:rStyle w:val="Hyperlink"/>
            <w:snapToGrid w:val="0"/>
          </w:rPr>
          <w:t xml:space="preserve"> </w:t>
        </w:r>
        <w:r w:rsidRPr="00A976FB">
          <w:rPr>
            <w:rStyle w:val="Hyperlink"/>
          </w:rPr>
          <w:t>nº 12.846, de</w:t>
        </w:r>
        <w:r w:rsidR="004D4361">
          <w:rPr>
            <w:rStyle w:val="Hyperlink"/>
          </w:rPr>
          <w:t xml:space="preserve"> 1º de agosto de</w:t>
        </w:r>
        <w:r w:rsidRPr="00A976FB">
          <w:rPr>
            <w:rStyle w:val="Hyperlink"/>
          </w:rPr>
          <w:t xml:space="preserve"> 2013</w:t>
        </w:r>
      </w:hyperlink>
      <w:r>
        <w:t>,</w:t>
      </w:r>
      <w:r w:rsidRPr="00035987">
        <w:t xml:space="preserve"> serão apurados e julgados conjuntamente, nos mesmos autos, observados o rito procedimental e a autoridade competente definidos na referida Lei.</w:t>
      </w:r>
    </w:p>
    <w:p w14:paraId="415D2676" w14:textId="205B45FD" w:rsidR="00B55565" w:rsidRPr="00C05076" w:rsidRDefault="003351A6" w:rsidP="00B55565">
      <w:pPr>
        <w:pStyle w:val="Nivel01"/>
      </w:pPr>
      <w:r w:rsidRPr="003351A6">
        <w:t>IMPUGNAÇÕES AO EDITAL</w:t>
      </w:r>
      <w:r>
        <w:t xml:space="preserve"> E PEDIDOS DE ESCLARECIMENTO</w:t>
      </w:r>
    </w:p>
    <w:p w14:paraId="2D994B65" w14:textId="2666F772" w:rsidR="00B55565" w:rsidRDefault="003351A6" w:rsidP="00B55565">
      <w:pPr>
        <w:pStyle w:val="Nivel2"/>
      </w:pPr>
      <w:r w:rsidRPr="003351A6">
        <w:t xml:space="preserve">Qualquer pessoa é parte legítima para impugnar </w:t>
      </w:r>
      <w:r w:rsidR="000868A9">
        <w:t>este E</w:t>
      </w:r>
      <w:r w:rsidRPr="003351A6">
        <w:t xml:space="preserve">dital </w:t>
      </w:r>
      <w:r w:rsidR="00DA3651" w:rsidRPr="00447F3E">
        <w:t xml:space="preserve">por irregularidade na aplicação da </w:t>
      </w:r>
      <w:hyperlink r:id="rId34" w:history="1">
        <w:r w:rsidR="00DA3651" w:rsidRPr="000475A7">
          <w:rPr>
            <w:rStyle w:val="Hyperlink"/>
            <w:color w:val="002060"/>
          </w:rPr>
          <w:t>Lei nº 14.133, de 2021</w:t>
        </w:r>
      </w:hyperlink>
      <w:r w:rsidR="00DA3651" w:rsidRPr="00447F3E">
        <w:t>,</w:t>
      </w:r>
      <w:r w:rsidR="00DA3651">
        <w:t xml:space="preserve"> </w:t>
      </w:r>
      <w:r w:rsidRPr="003351A6">
        <w:t xml:space="preserve">ou para solicitar esclarecimento sobre os seus termos, devendo protocolar </w:t>
      </w:r>
      <w:r w:rsidR="00DA3651">
        <w:t xml:space="preserve">a impugnação ou </w:t>
      </w:r>
      <w:r w:rsidRPr="003351A6">
        <w:t xml:space="preserve">o pedido </w:t>
      </w:r>
      <w:r w:rsidR="00DA3651">
        <w:t xml:space="preserve">de esclarecimento </w:t>
      </w:r>
      <w:r w:rsidRPr="003351A6">
        <w:t>em até 3 (três) dias úteis antes da data de abertura do certame, nos termos do art</w:t>
      </w:r>
      <w:r w:rsidR="003C3291">
        <w:t>.</w:t>
      </w:r>
      <w:r w:rsidRPr="003351A6">
        <w:t xml:space="preserve"> 164 d</w:t>
      </w:r>
      <w:r w:rsidR="00193F20">
        <w:t>o mesmo diploma legal</w:t>
      </w:r>
      <w:r w:rsidRPr="003351A6">
        <w:t>.</w:t>
      </w:r>
    </w:p>
    <w:p w14:paraId="14D7CF9D" w14:textId="227769E0" w:rsidR="00DA3651" w:rsidRDefault="00C17247" w:rsidP="00B55565">
      <w:pPr>
        <w:pStyle w:val="Nivel2"/>
      </w:pPr>
      <w:r w:rsidRPr="006E1990">
        <w:t xml:space="preserve">A </w:t>
      </w:r>
      <w:r w:rsidRPr="00447F3E">
        <w:t>impugnação</w:t>
      </w:r>
      <w:r w:rsidRPr="006E1990">
        <w:t xml:space="preserve"> e o pedido de esclarecimento poderão ser realizados por forma eletrônica, </w:t>
      </w:r>
      <w:permStart w:id="721518244" w:edGrp="everyone"/>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commentRangeStart w:id="44"/>
      <w:r w:rsidRPr="006E1990">
        <w:rPr>
          <w:i/>
          <w:iCs/>
          <w:color w:val="FF0000"/>
        </w:rPr>
        <w:t>s</w:t>
      </w:r>
      <w:commentRangeEnd w:id="44"/>
      <w:r w:rsidR="00147E39">
        <w:rPr>
          <w:rStyle w:val="Refdecomentrio"/>
          <w:rFonts w:ascii="Ecofont_Spranq_eco_Sans" w:hAnsi="Ecofont_Spranq_eco_Sans" w:cs="Tahoma"/>
        </w:rPr>
        <w:commentReference w:id="44"/>
      </w:r>
      <w:r>
        <w:rPr>
          <w:i/>
          <w:iCs/>
          <w:color w:val="FF0000"/>
        </w:rPr>
        <w:t>)</w:t>
      </w:r>
      <w:r w:rsidRPr="006E1990">
        <w:t xml:space="preserve">: </w:t>
      </w:r>
      <w:r w:rsidRPr="006E1990">
        <w:rPr>
          <w:color w:val="FF0000"/>
        </w:rPr>
        <w:t>................</w:t>
      </w:r>
      <w:permEnd w:id="721518244"/>
    </w:p>
    <w:p w14:paraId="631650B6" w14:textId="20F309DA" w:rsidR="000868A9" w:rsidRDefault="00C17247" w:rsidP="00B55565">
      <w:pPr>
        <w:pStyle w:val="Nivel2"/>
      </w:pPr>
      <w:r w:rsidRPr="006E1990">
        <w:t xml:space="preserve">As </w:t>
      </w:r>
      <w:r w:rsidRPr="00447F3E">
        <w:t>impugnações</w:t>
      </w:r>
      <w:r w:rsidRPr="006E1990">
        <w:t xml:space="preserve"> e pedidos de esclarecimentos não suspendem os prazos previstos no certame.</w:t>
      </w:r>
    </w:p>
    <w:p w14:paraId="561BC6DB" w14:textId="74E346A9" w:rsidR="00C17247" w:rsidRDefault="00C17247" w:rsidP="00C17247">
      <w:pPr>
        <w:pStyle w:val="N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14:paraId="5DA608C4" w14:textId="608B02E1" w:rsidR="00754252" w:rsidRPr="00F41C71" w:rsidRDefault="00754252" w:rsidP="00754252">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as em sítio eletrônico oficial conforme especificado n</w:t>
      </w:r>
      <w:r w:rsidR="00977105">
        <w:rPr>
          <w:bCs/>
        </w:rPr>
        <w:t>a</w:t>
      </w:r>
      <w:r>
        <w:rPr>
          <w:bCs/>
        </w:rPr>
        <w:t xml:space="preserve"> sub</w:t>
      </w:r>
      <w:r w:rsidR="00977105">
        <w:rPr>
          <w:bCs/>
        </w:rPr>
        <w:t>divisão</w:t>
      </w:r>
      <w:r>
        <w:rPr>
          <w:bCs/>
        </w:rPr>
        <w:t xml:space="preserve"> subsequente, </w:t>
      </w:r>
      <w:r w:rsidRPr="00752251">
        <w:rPr>
          <w:bCs/>
        </w:rPr>
        <w:t>no prazo de até 3 (três) dias úteis, limitado ao último dia útil anterior à data da abertura do certame.</w:t>
      </w:r>
    </w:p>
    <w:p w14:paraId="7EC9AD1B" w14:textId="1EC45FD0" w:rsidR="00F41C71" w:rsidRDefault="00F41C71" w:rsidP="00F41C71">
      <w:pPr>
        <w:pStyle w:val="N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permStart w:id="1086939070" w:edGrp="everyone"/>
      <w:r>
        <w:rPr>
          <w:bCs/>
        </w:rPr>
        <w:t xml:space="preserve"> </w:t>
      </w:r>
      <w:r w:rsidRPr="003D3EF9">
        <w:rPr>
          <w:bCs/>
          <w:i/>
          <w:iCs/>
          <w:color w:val="FF0000"/>
        </w:rPr>
        <w:t xml:space="preserve">no(s) endereço(s) eletrônico(s) na </w:t>
      </w:r>
      <w:commentRangeStart w:id="45"/>
      <w:r w:rsidRPr="003D3EF9">
        <w:rPr>
          <w:bCs/>
          <w:i/>
          <w:iCs/>
          <w:color w:val="FF0000"/>
        </w:rPr>
        <w:t>Internet</w:t>
      </w:r>
      <w:commentRangeEnd w:id="45"/>
      <w:r w:rsidR="00B85438">
        <w:rPr>
          <w:rStyle w:val="Refdecomentrio"/>
          <w:rFonts w:ascii="Ecofont_Spranq_eco_Sans" w:hAnsi="Ecofont_Spranq_eco_Sans" w:cs="Tahoma"/>
        </w:rPr>
        <w:commentReference w:id="45"/>
      </w:r>
      <w:r w:rsidRPr="003D3EF9">
        <w:rPr>
          <w:bCs/>
          <w:i/>
          <w:iCs/>
          <w:color w:val="FF0000"/>
        </w:rPr>
        <w:t xml:space="preserve"> __________</w:t>
      </w:r>
      <w:permEnd w:id="1086939070"/>
      <w:r w:rsidRPr="004C2591">
        <w:rPr>
          <w:bCs/>
        </w:rPr>
        <w:t>, sem informar a identidade do responsável pela impugnação</w:t>
      </w:r>
      <w:r>
        <w:rPr>
          <w:bCs/>
        </w:rPr>
        <w:t xml:space="preserve"> ou pelo pedido de esclarecimento</w:t>
      </w:r>
      <w:r w:rsidRPr="004C2591">
        <w:rPr>
          <w:bCs/>
        </w:rPr>
        <w:t>.</w:t>
      </w:r>
    </w:p>
    <w:p w14:paraId="42539824" w14:textId="622CDAD3" w:rsidR="00C17247" w:rsidRDefault="00F41C71" w:rsidP="00B55565">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14:paraId="279B3551" w14:textId="14423825" w:rsidR="00F41C71" w:rsidRPr="00F41C71" w:rsidRDefault="00F41C71" w:rsidP="00B55565">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14:paraId="1DECB203" w14:textId="7CFF15E8" w:rsidR="00F41C71" w:rsidRPr="00D52993" w:rsidRDefault="00F41C71" w:rsidP="00B55565">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14:paraId="102C78B8" w14:textId="21581A7B" w:rsidR="003351A6" w:rsidRPr="00C05076" w:rsidRDefault="003351A6" w:rsidP="003351A6">
      <w:pPr>
        <w:pStyle w:val="Nivel01"/>
      </w:pPr>
      <w:r w:rsidRPr="003351A6">
        <w:t>DISPOSIÇÕES GERAIS</w:t>
      </w:r>
    </w:p>
    <w:p w14:paraId="1B1CBB48" w14:textId="57B4D61B" w:rsidR="0061687A" w:rsidRDefault="0061687A" w:rsidP="003351A6">
      <w:pPr>
        <w:pStyle w:val="Nivel2"/>
      </w:pPr>
      <w:r w:rsidRPr="006D4037">
        <w:t>N</w:t>
      </w:r>
      <w:r>
        <w:t>a hipótese de o procedimento restar fracassado, a Administração poderá</w:t>
      </w:r>
      <w:r w:rsidRPr="006D4037">
        <w:t>:</w:t>
      </w:r>
    </w:p>
    <w:p w14:paraId="5DC5D1F6" w14:textId="77777777" w:rsidR="0061687A" w:rsidRPr="0061687A" w:rsidRDefault="0061687A" w:rsidP="0061687A">
      <w:pPr>
        <w:spacing w:before="120" w:after="120" w:line="276" w:lineRule="auto"/>
        <w:ind w:left="284"/>
        <w:rPr>
          <w:rFonts w:ascii="Arial" w:hAnsi="Arial" w:cs="Arial"/>
          <w:sz w:val="20"/>
          <w:szCs w:val="20"/>
        </w:rPr>
      </w:pPr>
      <w:r w:rsidRPr="0061687A">
        <w:rPr>
          <w:rFonts w:ascii="Arial" w:hAnsi="Arial" w:cs="Arial"/>
          <w:sz w:val="20"/>
          <w:szCs w:val="20"/>
        </w:rPr>
        <w:t>a)</w:t>
      </w:r>
      <w:r w:rsidRPr="0061687A">
        <w:rPr>
          <w:rFonts w:ascii="Arial" w:hAnsi="Arial" w:cs="Arial"/>
          <w:sz w:val="20"/>
          <w:szCs w:val="20"/>
        </w:rPr>
        <w:tab/>
        <w:t>republicar o presente Edital com uma nova data;</w:t>
      </w:r>
    </w:p>
    <w:p w14:paraId="731F36C4" w14:textId="0914C4A7" w:rsidR="0061687A" w:rsidRPr="0061687A" w:rsidRDefault="0061687A" w:rsidP="0061687A">
      <w:pPr>
        <w:spacing w:before="120" w:after="120" w:line="276" w:lineRule="auto"/>
        <w:ind w:left="284"/>
        <w:rPr>
          <w:rFonts w:ascii="Arial" w:hAnsi="Arial" w:cs="Arial"/>
          <w:sz w:val="20"/>
          <w:szCs w:val="20"/>
        </w:rPr>
      </w:pPr>
      <w:r w:rsidRPr="0061687A">
        <w:rPr>
          <w:rFonts w:ascii="Arial" w:hAnsi="Arial" w:cs="Arial"/>
          <w:sz w:val="20"/>
          <w:szCs w:val="20"/>
        </w:rPr>
        <w:t>b)</w:t>
      </w:r>
      <w:r w:rsidRPr="0061687A">
        <w:rPr>
          <w:rFonts w:ascii="Arial" w:hAnsi="Arial" w:cs="Arial"/>
          <w:sz w:val="20"/>
          <w:szCs w:val="20"/>
        </w:rPr>
        <w:tab/>
        <w:t>fixar prazo para que os interessados possam adequar as suas propostas.</w:t>
      </w:r>
    </w:p>
    <w:p w14:paraId="1A64D72E" w14:textId="27CBE70D" w:rsidR="0061687A" w:rsidRDefault="0061687A" w:rsidP="0061687A">
      <w:pPr>
        <w:pStyle w:val="Nvel3"/>
      </w:pPr>
      <w:r w:rsidRPr="0061687A">
        <w:t xml:space="preserve">A republicação </w:t>
      </w:r>
      <w:r>
        <w:t>de que trata a alínea "a" d</w:t>
      </w:r>
      <w:r w:rsidR="00977105">
        <w:t>a</w:t>
      </w:r>
      <w:r>
        <w:t xml:space="preserve"> </w:t>
      </w:r>
      <w:r w:rsidR="00977105">
        <w:t>subdivisão acima</w:t>
      </w:r>
      <w:r>
        <w:t xml:space="preserve"> </w:t>
      </w:r>
      <w:r w:rsidRPr="0061687A">
        <w:t>também poderá ocorrer quando o procedimento restar deserto.</w:t>
      </w:r>
    </w:p>
    <w:p w14:paraId="70A2BE9B" w14:textId="3F076E3C" w:rsidR="003351A6" w:rsidRDefault="008E3A64" w:rsidP="003351A6">
      <w:pPr>
        <w:pStyle w:val="Nivel2"/>
      </w:pPr>
      <w:r w:rsidRPr="00447F3E">
        <w:t>Todas as referências de tempo no Edital e durante a sessão pública observarão o horário de Brasília - DF.</w:t>
      </w:r>
    </w:p>
    <w:p w14:paraId="5472EB5E" w14:textId="1A5413DB" w:rsidR="008E3A64" w:rsidRDefault="00310C78" w:rsidP="003351A6">
      <w:pPr>
        <w:pStyle w:val="Nivel2"/>
      </w:pPr>
      <w:r w:rsidRPr="006E1990">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14:paraId="7B5122E3" w14:textId="7083EEE8" w:rsidR="00310C78" w:rsidRDefault="00310C78" w:rsidP="003351A6">
      <w:pPr>
        <w:pStyle w:val="Nivel2"/>
      </w:pPr>
      <w:r w:rsidRPr="00821434">
        <w:lastRenderedPageBreak/>
        <w:t>Os casos omissos serão solucionados pela</w:t>
      </w:r>
      <w:r w:rsidR="00907B1A">
        <w:t xml:space="preserve"> Unidade Contratante.</w:t>
      </w:r>
    </w:p>
    <w:p w14:paraId="60623573" w14:textId="78B69CA2" w:rsidR="00907B1A" w:rsidRDefault="00281818" w:rsidP="003351A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14:paraId="4B56C095" w14:textId="5A270259" w:rsidR="00281818" w:rsidRDefault="00281818" w:rsidP="003351A6">
      <w:pPr>
        <w:pStyle w:val="Nivel2"/>
      </w:pPr>
      <w:r w:rsidRPr="00447F3E">
        <w:t>Na contagem dos prazos estabelecidos neste Edital e seus Anexos, excluir-se-á o dia do início e incluir-se-á o do vencimento. Só se iniciam e vencem os prazos em dias de expediente na Administração.</w:t>
      </w:r>
    </w:p>
    <w:p w14:paraId="38A3ECB7" w14:textId="3CDC69FC" w:rsidR="00A82B09" w:rsidRDefault="00A82B09" w:rsidP="003351A6">
      <w:pPr>
        <w:pStyle w:val="Nivel2"/>
      </w:pPr>
      <w:r w:rsidRPr="00821434">
        <w:t xml:space="preserve">O licitante não poderá alegar desconhecimento das condições da alienação, das características e estado geral do </w:t>
      </w:r>
      <w:permStart w:id="539699883" w:edGrp="everyone"/>
      <w:r w:rsidRPr="00821434">
        <w:t>imóvel</w:t>
      </w:r>
      <w:permEnd w:id="539699883"/>
      <w:r w:rsidRPr="00821434">
        <w:t>, sua situação jurídica ou de eventual ausência de registros ou averbações junto aos Cartórios de Registro Imobiliário competentes, inclusive de benfeitorias, sendo de sua responsabilidade a regularização da documentação junto ao Cartório de Registro de Imóveis, INSS e demais órgãos públicos, bem como o pagamento de eventuais tributos e débitos fiscais incidentes sobre o imóvel após a data do pagamento do sinal e/ou ônus que sobre ele incidam, inclusive de títulos e respectivas despesas.</w:t>
      </w:r>
      <w:r>
        <w:t xml:space="preserve"> </w:t>
      </w:r>
      <w:r w:rsidRPr="00821434">
        <w:t>Eventuais diferenças de medidas, áreas e confrontações encontradas nos imóveis serão resolvidas pelo arrematante, sem ônus para a Unidade Contratante, pois as referências feitas às dimensões do imóvel são meramente enunciativas e constam dos respectivos títulos aquisitivos.</w:t>
      </w:r>
    </w:p>
    <w:p w14:paraId="38344B8E" w14:textId="6BAD2322" w:rsidR="00B44418" w:rsidRDefault="00B44418" w:rsidP="003351A6">
      <w:pPr>
        <w:pStyle w:val="Nivel2"/>
      </w:pPr>
      <w:r w:rsidRPr="00821434">
        <w:t>A Unidade Contratante poderá excluir qualquer imóvel d</w:t>
      </w:r>
      <w:r>
        <w:t>o leilão</w:t>
      </w:r>
      <w:r w:rsidRPr="00821434">
        <w:t>, a seu único e exclusivo critério, até o momento de abertura da sessão pública.</w:t>
      </w:r>
    </w:p>
    <w:p w14:paraId="161005C2" w14:textId="572F8935" w:rsidR="00B44418" w:rsidRDefault="00B44418" w:rsidP="003351A6">
      <w:pPr>
        <w:pStyle w:val="Nivel2"/>
      </w:pPr>
      <w:r w:rsidRPr="00821434">
        <w:t>Aplica-se a</w:t>
      </w:r>
      <w:r>
        <w:t>o</w:t>
      </w:r>
      <w:r w:rsidRPr="00821434">
        <w:t xml:space="preserve"> </w:t>
      </w:r>
      <w:permStart w:id="1567639648" w:edGrp="everyone"/>
      <w:r w:rsidRPr="00821434">
        <w:t>imóvel</w:t>
      </w:r>
      <w:permEnd w:id="1567639648"/>
      <w:r w:rsidRPr="00821434">
        <w:t xml:space="preserve"> </w:t>
      </w:r>
      <w:r>
        <w:t xml:space="preserve">objeto desta licitação </w:t>
      </w:r>
      <w:r w:rsidRPr="00821434">
        <w:t>as disposições do art</w:t>
      </w:r>
      <w:r w:rsidR="00303135">
        <w:t>.</w:t>
      </w:r>
      <w:r w:rsidRPr="00821434">
        <w:t xml:space="preserve"> 150, inciso VI, alínea “a”, da </w:t>
      </w:r>
      <w:hyperlink r:id="rId35" w:history="1">
        <w:r w:rsidRPr="00B44418">
          <w:rPr>
            <w:rStyle w:val="Hyperlink"/>
          </w:rPr>
          <w:t>Constituição Federal</w:t>
        </w:r>
      </w:hyperlink>
      <w:r w:rsidRPr="00821434">
        <w:t>, que estabelece imunidade tributária entre os entes políticos. Os licitantes estão cientes de que, com a transferência da posse ou do domínio, a depender da natureza do tributo, cessará a imunidade tributária a que se refere est</w:t>
      </w:r>
      <w:r w:rsidR="00977105">
        <w:t>a disposição</w:t>
      </w:r>
      <w:r w:rsidRPr="00821434">
        <w:t>.</w:t>
      </w:r>
    </w:p>
    <w:p w14:paraId="52BD6FBA" w14:textId="39D69129" w:rsidR="00B44418" w:rsidRDefault="001D1C38" w:rsidP="003351A6">
      <w:pPr>
        <w:pStyle w:val="Nivel2"/>
      </w:pPr>
      <w:r>
        <w:t>Para dirimir quaisquer questões decorrentes desta licitação, não resolvidas na esfera administrativa, s</w:t>
      </w:r>
      <w:r w:rsidRPr="00821434">
        <w:t xml:space="preserve">erá competente o foro da Comarca da </w:t>
      </w:r>
      <w:r>
        <w:t>C</w:t>
      </w:r>
      <w:r w:rsidRPr="00821434">
        <w:t>apital do Estado de São Paulo.</w:t>
      </w:r>
    </w:p>
    <w:p w14:paraId="438A6581" w14:textId="0425EE59" w:rsidR="001D1C38" w:rsidRDefault="009F2314" w:rsidP="003351A6">
      <w:pPr>
        <w:pStyle w:val="Nivel2"/>
      </w:pPr>
      <w:r w:rsidRPr="00447F3E">
        <w:t>Integram</w:t>
      </w:r>
      <w:r w:rsidRPr="006E1990">
        <w:t xml:space="preserve"> este Edital, para todos os fins e efeitos, os seguintes </w:t>
      </w:r>
      <w:r>
        <w:t>A</w:t>
      </w:r>
      <w:r w:rsidRPr="006E1990">
        <w:t>nexos:</w:t>
      </w:r>
    </w:p>
    <w:p w14:paraId="1EEEF724" w14:textId="55AFAA51" w:rsidR="00821434" w:rsidRDefault="00821434" w:rsidP="0053286D">
      <w:pPr>
        <w:pStyle w:val="Nvel3"/>
      </w:pPr>
      <w:r w:rsidRPr="00EB46C8">
        <w:t xml:space="preserve">Anexo I </w:t>
      </w:r>
      <w:r w:rsidR="009A20D0">
        <w:t xml:space="preserve">- </w:t>
      </w:r>
      <w:r w:rsidRPr="00EB46C8">
        <w:t xml:space="preserve">Descrição </w:t>
      </w:r>
      <w:r w:rsidR="00130834" w:rsidRPr="00EB46C8">
        <w:t xml:space="preserve">e caracterização </w:t>
      </w:r>
      <w:permStart w:id="92764338" w:edGrp="everyone"/>
      <w:r w:rsidRPr="00EB46C8">
        <w:t>dos imóveis</w:t>
      </w:r>
      <w:r w:rsidR="00130834" w:rsidRPr="00EB46C8">
        <w:t xml:space="preserve">, </w:t>
      </w:r>
      <w:r w:rsidR="00EB7F1A">
        <w:t>avaliaçõe</w:t>
      </w:r>
      <w:r w:rsidR="00130834" w:rsidRPr="00EB46C8">
        <w:t>s</w:t>
      </w:r>
      <w:permEnd w:id="92764338"/>
      <w:r w:rsidR="00130834" w:rsidRPr="00EB46C8">
        <w:t xml:space="preserve"> e condições de pagamento;</w:t>
      </w:r>
    </w:p>
    <w:p w14:paraId="508BDF9E" w14:textId="4F25CD20" w:rsidR="00821434" w:rsidRDefault="00EB46C8" w:rsidP="00642735">
      <w:pPr>
        <w:pStyle w:val="Nvel3"/>
      </w:pPr>
      <w:r>
        <w:t>A</w:t>
      </w:r>
      <w:r w:rsidR="00821434" w:rsidRPr="00EB46C8">
        <w:t xml:space="preserve">nexo II </w:t>
      </w:r>
      <w:r w:rsidR="009A20D0">
        <w:t>-</w:t>
      </w:r>
      <w:r w:rsidR="009A20D0" w:rsidRPr="00EB46C8">
        <w:t xml:space="preserve"> </w:t>
      </w:r>
      <w:r w:rsidR="00821434" w:rsidRPr="00EB46C8">
        <w:t>Comprovação de propriedade;</w:t>
      </w:r>
    </w:p>
    <w:p w14:paraId="42D5539F" w14:textId="56EC6582" w:rsidR="00130834" w:rsidRDefault="00EB46C8" w:rsidP="006947CB">
      <w:pPr>
        <w:pStyle w:val="Nvel3"/>
      </w:pPr>
      <w:r>
        <w:t>A</w:t>
      </w:r>
      <w:r w:rsidR="00821434" w:rsidRPr="00EB46C8">
        <w:t xml:space="preserve">nexo III - </w:t>
      </w:r>
      <w:r w:rsidR="00130834" w:rsidRPr="00EB46C8">
        <w:t>Modelos de declarações;</w:t>
      </w:r>
    </w:p>
    <w:p w14:paraId="1CCC6B47" w14:textId="32C07E9B" w:rsidR="00130834" w:rsidRDefault="00EB46C8" w:rsidP="0013318B">
      <w:pPr>
        <w:pStyle w:val="Nvel4"/>
      </w:pPr>
      <w:r>
        <w:t>A</w:t>
      </w:r>
      <w:r w:rsidR="00130834" w:rsidRPr="00EB46C8">
        <w:t xml:space="preserve">nexo III.1 - </w:t>
      </w:r>
      <w:bookmarkStart w:id="46" w:name="_Hlk164175715"/>
      <w:r w:rsidR="00130834" w:rsidRPr="00EB46C8">
        <w:t>Declaração de opção para pagamento à vista (sem alienação fiduciária ou mediante alienação fiduciária)</w:t>
      </w:r>
      <w:r w:rsidR="00F747EE">
        <w:t>;</w:t>
      </w:r>
    </w:p>
    <w:bookmarkEnd w:id="46"/>
    <w:p w14:paraId="210E8B70" w14:textId="61EAC30F" w:rsidR="00821434" w:rsidRDefault="00F747EE" w:rsidP="00A62886">
      <w:pPr>
        <w:pStyle w:val="Nvel4"/>
      </w:pPr>
      <w:r>
        <w:t>A</w:t>
      </w:r>
      <w:r w:rsidR="00130834" w:rsidRPr="00F747EE">
        <w:t xml:space="preserve">nexo III.2 - </w:t>
      </w:r>
      <w:r w:rsidR="00821434" w:rsidRPr="00F747EE">
        <w:t>Declaração de opção para pagamento parcelado;</w:t>
      </w:r>
    </w:p>
    <w:p w14:paraId="460815C3" w14:textId="7838C111" w:rsidR="00821434" w:rsidRDefault="00F747EE" w:rsidP="00A335DA">
      <w:pPr>
        <w:pStyle w:val="Nvel3"/>
      </w:pPr>
      <w:r>
        <w:t>A</w:t>
      </w:r>
      <w:r w:rsidR="00821434" w:rsidRPr="00F747EE">
        <w:t>nexo IV - Minuta de Escritura Pública de Venda e Compra à Vista;</w:t>
      </w:r>
    </w:p>
    <w:p w14:paraId="58819A09" w14:textId="783B2D72" w:rsidR="00821434" w:rsidRDefault="00F747EE" w:rsidP="00FF6894">
      <w:pPr>
        <w:pStyle w:val="Nvel3"/>
      </w:pPr>
      <w:permStart w:id="2144819692" w:edGrp="everyone"/>
      <w:r>
        <w:t>A</w:t>
      </w:r>
      <w:r w:rsidR="00821434" w:rsidRPr="00F747EE">
        <w:t xml:space="preserve">nexo V </w:t>
      </w:r>
      <w:r w:rsidR="009A20D0">
        <w:t>-</w:t>
      </w:r>
      <w:r w:rsidR="009A20D0" w:rsidRPr="00F747EE">
        <w:t xml:space="preserve"> </w:t>
      </w:r>
      <w:r w:rsidR="00821434" w:rsidRPr="00F747EE">
        <w:t>Minuta de Escritura Pública de Venda e Compra com Pacto Adjeto de Hipoteca;</w:t>
      </w:r>
    </w:p>
    <w:p w14:paraId="7EFF2B66" w14:textId="26053C87" w:rsidR="00821434" w:rsidRDefault="00F747EE" w:rsidP="009C0E38">
      <w:pPr>
        <w:pStyle w:val="Nvel3"/>
      </w:pPr>
      <w:r>
        <w:t>A</w:t>
      </w:r>
      <w:r w:rsidR="00821434" w:rsidRPr="00F747EE">
        <w:t>nexo V</w:t>
      </w:r>
      <w:r w:rsidR="00713994" w:rsidRPr="00F747EE">
        <w:t>I</w:t>
      </w:r>
      <w:r w:rsidR="00821434" w:rsidRPr="00F747EE">
        <w:t xml:space="preserve"> - Modelos de procuração;</w:t>
      </w:r>
    </w:p>
    <w:p w14:paraId="1E30E9FC" w14:textId="114B730A" w:rsidR="00821434" w:rsidRDefault="00F747EE" w:rsidP="00576137">
      <w:pPr>
        <w:pStyle w:val="Nvel4"/>
      </w:pPr>
      <w:r>
        <w:t>A</w:t>
      </w:r>
      <w:r w:rsidR="00821434" w:rsidRPr="00F747EE">
        <w:t xml:space="preserve">nexo VI.1 </w:t>
      </w:r>
      <w:r w:rsidR="009A20D0">
        <w:t>-</w:t>
      </w:r>
      <w:r w:rsidR="009A20D0" w:rsidRPr="00F747EE">
        <w:t xml:space="preserve"> </w:t>
      </w:r>
      <w:r w:rsidR="00821434" w:rsidRPr="00F747EE">
        <w:t>Minuta de instrumento de procuração;</w:t>
      </w:r>
    </w:p>
    <w:p w14:paraId="558D1AD3" w14:textId="16890D98" w:rsidR="00821434" w:rsidRDefault="00F747EE" w:rsidP="007E6919">
      <w:pPr>
        <w:pStyle w:val="Nvel4"/>
      </w:pPr>
      <w:r>
        <w:t>A</w:t>
      </w:r>
      <w:r w:rsidR="00821434" w:rsidRPr="00F747EE">
        <w:t xml:space="preserve">nexo VI.2 </w:t>
      </w:r>
      <w:r w:rsidR="009A20D0">
        <w:t>-</w:t>
      </w:r>
      <w:r w:rsidR="009A20D0" w:rsidRPr="00F747EE">
        <w:t xml:space="preserve"> </w:t>
      </w:r>
      <w:r w:rsidR="00821434" w:rsidRPr="00F747EE">
        <w:t>Minuta de instrumento de procuração para participação em grupo;</w:t>
      </w:r>
    </w:p>
    <w:p w14:paraId="214AE5EC" w14:textId="2F35C63A" w:rsidR="00821434" w:rsidRPr="00F747EE" w:rsidRDefault="00F747EE" w:rsidP="00BF5F85">
      <w:pPr>
        <w:pStyle w:val="Nvel3"/>
      </w:pPr>
      <w:r>
        <w:t>A</w:t>
      </w:r>
      <w:r w:rsidR="00821434" w:rsidRPr="00F747EE">
        <w:t>nexo VII - Termo de ciência das condições físicas e jurídicas do imóvel</w:t>
      </w:r>
      <w:r w:rsidR="00374258">
        <w:t>.</w:t>
      </w:r>
      <w:permEnd w:id="2144819692"/>
    </w:p>
    <w:p w14:paraId="51635D55" w14:textId="77777777" w:rsidR="00821434" w:rsidRPr="00821434" w:rsidRDefault="00821434" w:rsidP="000B1D55">
      <w:pPr>
        <w:spacing w:before="120" w:after="120" w:line="23" w:lineRule="atLeast"/>
        <w:jc w:val="both"/>
        <w:rPr>
          <w:rFonts w:ascii="Arial" w:hAnsi="Arial" w:cs="Arial"/>
          <w:sz w:val="20"/>
          <w:szCs w:val="20"/>
        </w:rPr>
      </w:pPr>
    </w:p>
    <w:p w14:paraId="6C007478" w14:textId="5DAD2050" w:rsidR="00821434" w:rsidRPr="00821434" w:rsidRDefault="00374258" w:rsidP="00374258">
      <w:pPr>
        <w:spacing w:before="120" w:after="120" w:line="23" w:lineRule="atLeast"/>
        <w:jc w:val="center"/>
        <w:rPr>
          <w:rFonts w:ascii="Arial" w:hAnsi="Arial" w:cs="Arial"/>
          <w:sz w:val="20"/>
          <w:szCs w:val="20"/>
        </w:rPr>
      </w:pPr>
      <w:permStart w:id="1469265628" w:edGrp="everyone"/>
      <w:proofErr w:type="gramStart"/>
      <w:r w:rsidRPr="000475A7">
        <w:rPr>
          <w:rFonts w:ascii="Arial" w:eastAsia="MS Mincho" w:hAnsi="Arial" w:cs="Arial"/>
          <w:i/>
          <w:iCs/>
          <w:color w:val="FF0000"/>
          <w:sz w:val="20"/>
          <w:szCs w:val="20"/>
        </w:rPr>
        <w:t xml:space="preserve">...................................... </w:t>
      </w:r>
      <w:r w:rsidRPr="006E1990">
        <w:rPr>
          <w:rFonts w:ascii="Arial" w:eastAsia="MS Mincho" w:hAnsi="Arial" w:cs="Arial"/>
          <w:color w:val="000000"/>
          <w:sz w:val="20"/>
          <w:szCs w:val="20"/>
        </w:rPr>
        <w:t>,</w:t>
      </w:r>
      <w:proofErr w:type="gramEnd"/>
      <w:r w:rsidRPr="006E1990">
        <w:rPr>
          <w:rFonts w:ascii="Arial" w:eastAsia="MS Mincho" w:hAnsi="Arial" w:cs="Arial"/>
          <w:color w:val="000000"/>
          <w:sz w:val="20"/>
          <w:szCs w:val="20"/>
        </w:rPr>
        <w:t xml:space="preserve"> </w:t>
      </w:r>
      <w:r w:rsidRPr="000475A7">
        <w:rPr>
          <w:rFonts w:ascii="Arial" w:eastAsia="MS Mincho" w:hAnsi="Arial" w:cs="Arial"/>
          <w:i/>
          <w:iCs/>
          <w:color w:val="FF0000"/>
          <w:sz w:val="20"/>
          <w:szCs w:val="20"/>
        </w:rPr>
        <w:t>.........</w:t>
      </w:r>
      <w:r w:rsidRPr="006E1990">
        <w:rPr>
          <w:rFonts w:ascii="Arial" w:eastAsia="MS Mincho" w:hAnsi="Arial" w:cs="Arial"/>
          <w:color w:val="000000"/>
          <w:sz w:val="20"/>
          <w:szCs w:val="20"/>
        </w:rPr>
        <w:t xml:space="preserve"> de </w:t>
      </w:r>
      <w:r w:rsidRPr="000475A7">
        <w:rPr>
          <w:rFonts w:ascii="Arial" w:eastAsia="MS Mincho" w:hAnsi="Arial" w:cs="Arial"/>
          <w:i/>
          <w:iCs/>
          <w:color w:val="FF0000"/>
          <w:sz w:val="20"/>
          <w:szCs w:val="20"/>
        </w:rPr>
        <w:t>.................................</w:t>
      </w:r>
      <w:r w:rsidRPr="006E1990">
        <w:rPr>
          <w:rFonts w:ascii="Arial" w:eastAsia="MS Mincho" w:hAnsi="Arial" w:cs="Arial"/>
          <w:color w:val="000000"/>
          <w:sz w:val="20"/>
          <w:szCs w:val="20"/>
        </w:rPr>
        <w:t xml:space="preserve"> de 20</w:t>
      </w:r>
      <w:proofErr w:type="gramStart"/>
      <w:r w:rsidRPr="000475A7">
        <w:rPr>
          <w:rFonts w:ascii="Arial" w:eastAsia="MS Mincho" w:hAnsi="Arial" w:cs="Arial"/>
          <w:i/>
          <w:iCs/>
          <w:color w:val="FF0000"/>
          <w:sz w:val="20"/>
          <w:szCs w:val="20"/>
        </w:rPr>
        <w:t>.....</w:t>
      </w:r>
      <w:proofErr w:type="gramEnd"/>
    </w:p>
    <w:p w14:paraId="3D432022" w14:textId="689EC449" w:rsidR="00821434" w:rsidRPr="00374258" w:rsidRDefault="00374258" w:rsidP="00374258">
      <w:pPr>
        <w:spacing w:before="120" w:after="120" w:line="23" w:lineRule="atLeast"/>
        <w:jc w:val="center"/>
        <w:rPr>
          <w:rFonts w:ascii="Arial" w:hAnsi="Arial" w:cs="Arial"/>
          <w:b/>
          <w:bCs/>
          <w:i/>
          <w:iCs/>
          <w:sz w:val="20"/>
          <w:szCs w:val="20"/>
        </w:rPr>
      </w:pPr>
      <w:r w:rsidRPr="00374258">
        <w:rPr>
          <w:rFonts w:ascii="Arial" w:hAnsi="Arial" w:cs="Arial"/>
          <w:b/>
          <w:bCs/>
          <w:i/>
          <w:iCs/>
          <w:color w:val="FF0000"/>
          <w:sz w:val="20"/>
          <w:szCs w:val="20"/>
        </w:rPr>
        <w:lastRenderedPageBreak/>
        <w:t>[IDENTIFICAÇÃO E ASSINATURA DA AUTORIDADE COMPETENTE]</w:t>
      </w:r>
    </w:p>
    <w:p w14:paraId="5334823B" w14:textId="77777777" w:rsidR="00821434" w:rsidRPr="00821434" w:rsidRDefault="00821434" w:rsidP="000B1D55">
      <w:pPr>
        <w:spacing w:before="120" w:after="120" w:line="23" w:lineRule="atLeast"/>
        <w:jc w:val="both"/>
        <w:rPr>
          <w:rFonts w:ascii="Arial" w:hAnsi="Arial" w:cs="Arial"/>
          <w:sz w:val="20"/>
          <w:szCs w:val="20"/>
        </w:rPr>
      </w:pPr>
    </w:p>
    <w:p w14:paraId="2074EF05" w14:textId="2CD660A9" w:rsidR="00374258" w:rsidRDefault="00374258">
      <w:pPr>
        <w:rPr>
          <w:rFonts w:ascii="Arial" w:hAnsi="Arial" w:cs="Arial"/>
          <w:sz w:val="20"/>
          <w:szCs w:val="20"/>
        </w:rPr>
      </w:pPr>
      <w:r>
        <w:rPr>
          <w:rFonts w:ascii="Arial" w:hAnsi="Arial" w:cs="Arial"/>
          <w:sz w:val="20"/>
          <w:szCs w:val="20"/>
        </w:rPr>
        <w:br w:type="page"/>
      </w:r>
      <w:permEnd w:id="1469265628"/>
    </w:p>
    <w:p w14:paraId="1AEFB994" w14:textId="77777777" w:rsidR="00821434" w:rsidRPr="00EB7F1A" w:rsidRDefault="00821434" w:rsidP="00EB7F1A">
      <w:pPr>
        <w:spacing w:before="120" w:after="120" w:line="23" w:lineRule="atLeast"/>
        <w:jc w:val="center"/>
        <w:rPr>
          <w:rFonts w:ascii="Arial" w:hAnsi="Arial" w:cs="Arial"/>
          <w:b/>
          <w:bCs/>
          <w:sz w:val="20"/>
          <w:szCs w:val="20"/>
        </w:rPr>
      </w:pPr>
      <w:r w:rsidRPr="00EB7F1A">
        <w:rPr>
          <w:rFonts w:ascii="Arial" w:hAnsi="Arial" w:cs="Arial"/>
          <w:b/>
          <w:bCs/>
          <w:sz w:val="20"/>
          <w:szCs w:val="20"/>
        </w:rPr>
        <w:lastRenderedPageBreak/>
        <w:t>ANEXO I</w:t>
      </w:r>
    </w:p>
    <w:p w14:paraId="79AF14BD" w14:textId="1CEF5288" w:rsidR="00821434" w:rsidRPr="00EB7F1A" w:rsidRDefault="00EB7F1A" w:rsidP="00EB7F1A">
      <w:pPr>
        <w:pStyle w:val="Nvel01semN"/>
      </w:pPr>
      <w:r>
        <w:t xml:space="preserve">DESCRIÇÃO E CARACTERIZAÇÃO </w:t>
      </w:r>
      <w:permStart w:id="1968246557" w:edGrp="everyone"/>
      <w:r>
        <w:t>DOS I</w:t>
      </w:r>
      <w:r w:rsidR="00821434" w:rsidRPr="00EB7F1A">
        <w:t>MÓVEIS</w:t>
      </w:r>
      <w:r>
        <w:t xml:space="preserve">, </w:t>
      </w:r>
      <w:r w:rsidR="00821434" w:rsidRPr="00EB7F1A">
        <w:t>AVALIAÇÕES</w:t>
      </w:r>
      <w:permEnd w:id="1968246557"/>
      <w:r>
        <w:t xml:space="preserve"> E CONDIÇÕES DE PAGAMENTO</w:t>
      </w:r>
    </w:p>
    <w:p w14:paraId="4CBB9CC8" w14:textId="77777777" w:rsidR="00821434" w:rsidRPr="00821434" w:rsidRDefault="00821434" w:rsidP="000B1D55">
      <w:pPr>
        <w:spacing w:before="120" w:after="120" w:line="23" w:lineRule="atLeast"/>
        <w:jc w:val="both"/>
        <w:rPr>
          <w:rFonts w:ascii="Arial" w:hAnsi="Arial" w:cs="Arial"/>
          <w:sz w:val="20"/>
          <w:szCs w:val="20"/>
        </w:rPr>
      </w:pPr>
    </w:p>
    <w:p w14:paraId="7A8AEA42" w14:textId="77777777" w:rsidR="00EB7F1A" w:rsidRDefault="00EB7F1A" w:rsidP="000B1D55">
      <w:pPr>
        <w:spacing w:before="120" w:after="120" w:line="23" w:lineRule="atLeast"/>
        <w:jc w:val="both"/>
        <w:rPr>
          <w:rFonts w:ascii="Arial" w:hAnsi="Arial" w:cs="Arial"/>
          <w:sz w:val="20"/>
          <w:szCs w:val="20"/>
        </w:rPr>
      </w:pPr>
      <w:permStart w:id="1426487092" w:edGrp="everyone"/>
    </w:p>
    <w:p w14:paraId="552BD71C" w14:textId="3DC88AE7" w:rsidR="00657A6E" w:rsidRPr="00657A6E" w:rsidRDefault="00821434" w:rsidP="000B1D55">
      <w:pPr>
        <w:spacing w:before="120" w:after="120" w:line="23" w:lineRule="atLeast"/>
        <w:jc w:val="both"/>
        <w:rPr>
          <w:rFonts w:ascii="Arial" w:hAnsi="Arial" w:cs="Arial"/>
          <w:b/>
          <w:bCs/>
          <w:sz w:val="20"/>
          <w:szCs w:val="20"/>
        </w:rPr>
      </w:pPr>
      <w:r w:rsidRPr="00657A6E">
        <w:rPr>
          <w:rFonts w:ascii="Arial" w:hAnsi="Arial" w:cs="Arial"/>
          <w:b/>
          <w:bCs/>
          <w:sz w:val="20"/>
          <w:szCs w:val="20"/>
        </w:rPr>
        <w:t xml:space="preserve">ITEM </w:t>
      </w:r>
      <w:commentRangeStart w:id="47"/>
      <w:r w:rsidRPr="00657A6E">
        <w:rPr>
          <w:rFonts w:ascii="Arial" w:hAnsi="Arial" w:cs="Arial"/>
          <w:b/>
          <w:bCs/>
          <w:sz w:val="20"/>
          <w:szCs w:val="20"/>
        </w:rPr>
        <w:t>01</w:t>
      </w:r>
      <w:commentRangeEnd w:id="47"/>
      <w:r w:rsidR="000453C9">
        <w:rPr>
          <w:rStyle w:val="Refdecomentrio"/>
        </w:rPr>
        <w:commentReference w:id="47"/>
      </w:r>
    </w:p>
    <w:p w14:paraId="1CC35710" w14:textId="77777777" w:rsidR="00657A6E" w:rsidRDefault="00657A6E" w:rsidP="000B1D55">
      <w:pPr>
        <w:spacing w:before="120" w:after="120" w:line="23" w:lineRule="atLeast"/>
        <w:jc w:val="both"/>
        <w:rPr>
          <w:rFonts w:ascii="Arial" w:hAnsi="Arial" w:cs="Arial"/>
          <w:sz w:val="20"/>
          <w:szCs w:val="20"/>
        </w:rPr>
      </w:pPr>
    </w:p>
    <w:p w14:paraId="35DA1FE5" w14:textId="7291F77B" w:rsidR="00821434" w:rsidRPr="00821434" w:rsidRDefault="00821434" w:rsidP="000B1D55">
      <w:pPr>
        <w:spacing w:before="120" w:after="120" w:line="23" w:lineRule="atLeast"/>
        <w:jc w:val="both"/>
        <w:rPr>
          <w:rFonts w:ascii="Arial" w:hAnsi="Arial" w:cs="Arial"/>
          <w:sz w:val="20"/>
          <w:szCs w:val="20"/>
        </w:rPr>
      </w:pPr>
      <w:r w:rsidRPr="00821434">
        <w:rPr>
          <w:rFonts w:ascii="Arial" w:hAnsi="Arial" w:cs="Arial"/>
          <w:sz w:val="20"/>
          <w:szCs w:val="20"/>
        </w:rPr>
        <w:t>PROCESSO nº</w:t>
      </w:r>
      <w:r w:rsidR="00657A6E" w:rsidRPr="00657A6E">
        <w:rPr>
          <w:rFonts w:ascii="Arial" w:hAnsi="Arial" w:cs="Arial"/>
          <w:sz w:val="20"/>
          <w:szCs w:val="20"/>
        </w:rPr>
        <w:t xml:space="preserve"> </w:t>
      </w:r>
      <w:r w:rsidR="00657A6E" w:rsidRPr="00657A6E">
        <w:rPr>
          <w:rFonts w:ascii="Arial" w:hAnsi="Arial" w:cs="Arial"/>
          <w:i/>
          <w:iCs/>
          <w:color w:val="FF0000"/>
          <w:sz w:val="20"/>
          <w:szCs w:val="20"/>
        </w:rPr>
        <w:t>XX/20XX</w:t>
      </w:r>
    </w:p>
    <w:p w14:paraId="0C066F9B" w14:textId="77777777" w:rsidR="00821434" w:rsidRPr="00821434" w:rsidRDefault="00821434" w:rsidP="000B1D55">
      <w:pPr>
        <w:spacing w:before="120" w:after="120" w:line="23" w:lineRule="atLeast"/>
        <w:jc w:val="both"/>
        <w:rPr>
          <w:rFonts w:ascii="Arial" w:hAnsi="Arial" w:cs="Arial"/>
          <w:sz w:val="20"/>
          <w:szCs w:val="20"/>
        </w:rPr>
      </w:pPr>
      <w:r w:rsidRPr="00821434">
        <w:rPr>
          <w:rFonts w:ascii="Arial" w:hAnsi="Arial" w:cs="Arial"/>
          <w:sz w:val="20"/>
          <w:szCs w:val="20"/>
        </w:rPr>
        <w:t>a) DESCRIÇÃO E ENDEREÇO</w:t>
      </w:r>
    </w:p>
    <w:p w14:paraId="6DF457DC" w14:textId="20685D91" w:rsidR="00821434" w:rsidRPr="00657A6E" w:rsidRDefault="00657A6E" w:rsidP="000B1D55">
      <w:pPr>
        <w:spacing w:before="120" w:after="120" w:line="23" w:lineRule="atLeast"/>
        <w:jc w:val="both"/>
        <w:rPr>
          <w:rFonts w:ascii="Arial" w:hAnsi="Arial" w:cs="Arial"/>
          <w:i/>
          <w:iCs/>
          <w:sz w:val="20"/>
          <w:szCs w:val="20"/>
        </w:rPr>
      </w:pPr>
      <w:r w:rsidRPr="00657A6E">
        <w:rPr>
          <w:rFonts w:ascii="Arial" w:hAnsi="Arial" w:cs="Arial"/>
          <w:i/>
          <w:iCs/>
          <w:color w:val="FF0000"/>
          <w:sz w:val="20"/>
          <w:szCs w:val="20"/>
        </w:rPr>
        <w:t>[</w:t>
      </w:r>
      <w:r w:rsidR="00821434" w:rsidRPr="00657A6E">
        <w:rPr>
          <w:rFonts w:ascii="Arial" w:hAnsi="Arial" w:cs="Arial"/>
          <w:i/>
          <w:iCs/>
          <w:color w:val="FF0000"/>
          <w:sz w:val="20"/>
          <w:szCs w:val="20"/>
        </w:rPr>
        <w:t xml:space="preserve">Descrever o imóvel </w:t>
      </w:r>
      <w:r>
        <w:rPr>
          <w:rFonts w:ascii="Arial" w:hAnsi="Arial" w:cs="Arial"/>
          <w:i/>
          <w:iCs/>
          <w:color w:val="FF0000"/>
          <w:sz w:val="20"/>
          <w:szCs w:val="20"/>
        </w:rPr>
        <w:t xml:space="preserve">e indicar endereço completo </w:t>
      </w:r>
      <w:r w:rsidR="00821434" w:rsidRPr="00657A6E">
        <w:rPr>
          <w:rFonts w:ascii="Arial" w:hAnsi="Arial" w:cs="Arial"/>
          <w:i/>
          <w:iCs/>
          <w:color w:val="FF0000"/>
          <w:sz w:val="20"/>
          <w:szCs w:val="20"/>
        </w:rPr>
        <w:t>(imóvel urbano - também identificar por logradouro, número e complemento; imóvel rural – deve constar a descrição do título)</w:t>
      </w:r>
      <w:r w:rsidRPr="00657A6E">
        <w:rPr>
          <w:rFonts w:ascii="Arial" w:hAnsi="Arial" w:cs="Arial"/>
          <w:i/>
          <w:iCs/>
          <w:color w:val="FF0000"/>
          <w:sz w:val="20"/>
          <w:szCs w:val="20"/>
        </w:rPr>
        <w:t>]</w:t>
      </w:r>
    </w:p>
    <w:p w14:paraId="51DB88DC" w14:textId="77777777" w:rsidR="00821434" w:rsidRPr="00821434" w:rsidRDefault="00821434" w:rsidP="000B1D55">
      <w:pPr>
        <w:spacing w:before="120" w:after="120" w:line="23" w:lineRule="atLeast"/>
        <w:jc w:val="both"/>
        <w:rPr>
          <w:rFonts w:ascii="Arial" w:hAnsi="Arial" w:cs="Arial"/>
          <w:sz w:val="20"/>
          <w:szCs w:val="20"/>
        </w:rPr>
      </w:pPr>
      <w:r w:rsidRPr="00821434">
        <w:rPr>
          <w:rFonts w:ascii="Arial" w:hAnsi="Arial" w:cs="Arial"/>
          <w:sz w:val="20"/>
          <w:szCs w:val="20"/>
        </w:rPr>
        <w:t>b) MATRÍCULA/TRANSCRIÇÃO DO IMÓVEL</w:t>
      </w:r>
    </w:p>
    <w:p w14:paraId="6E1E3629" w14:textId="5E139DF8" w:rsidR="00821434" w:rsidRPr="00657A6E" w:rsidRDefault="00657A6E" w:rsidP="000B1D55">
      <w:pPr>
        <w:spacing w:before="120" w:after="120" w:line="23" w:lineRule="atLeast"/>
        <w:jc w:val="both"/>
        <w:rPr>
          <w:rFonts w:ascii="Arial" w:hAnsi="Arial" w:cs="Arial"/>
          <w:i/>
          <w:iCs/>
          <w:color w:val="FF0000"/>
          <w:sz w:val="20"/>
          <w:szCs w:val="20"/>
        </w:rPr>
      </w:pPr>
      <w:r>
        <w:rPr>
          <w:rFonts w:ascii="Arial" w:hAnsi="Arial" w:cs="Arial"/>
          <w:i/>
          <w:iCs/>
          <w:color w:val="FF0000"/>
          <w:sz w:val="20"/>
          <w:szCs w:val="20"/>
        </w:rPr>
        <w:t>[</w:t>
      </w:r>
      <w:r w:rsidR="00821434" w:rsidRPr="00657A6E">
        <w:rPr>
          <w:rFonts w:ascii="Arial" w:hAnsi="Arial" w:cs="Arial"/>
          <w:i/>
          <w:iCs/>
          <w:color w:val="FF0000"/>
          <w:sz w:val="20"/>
          <w:szCs w:val="20"/>
        </w:rPr>
        <w:t>Indicar o número da matrícula/transcrição do imóvel</w:t>
      </w:r>
      <w:r w:rsidRPr="00657A6E">
        <w:rPr>
          <w:rFonts w:ascii="Arial" w:hAnsi="Arial" w:cs="Arial"/>
          <w:i/>
          <w:iCs/>
          <w:color w:val="FF0000"/>
          <w:sz w:val="20"/>
          <w:szCs w:val="20"/>
        </w:rPr>
        <w:t xml:space="preserve"> e o respectivo Cartório</w:t>
      </w:r>
      <w:r w:rsidR="00821434" w:rsidRPr="00657A6E">
        <w:rPr>
          <w:rFonts w:ascii="Arial" w:hAnsi="Arial" w:cs="Arial"/>
          <w:i/>
          <w:iCs/>
          <w:color w:val="FF0000"/>
          <w:sz w:val="20"/>
          <w:szCs w:val="20"/>
        </w:rPr>
        <w:t>.</w:t>
      </w:r>
      <w:r>
        <w:rPr>
          <w:rFonts w:ascii="Arial" w:hAnsi="Arial" w:cs="Arial"/>
          <w:i/>
          <w:iCs/>
          <w:color w:val="FF0000"/>
          <w:sz w:val="20"/>
          <w:szCs w:val="20"/>
        </w:rPr>
        <w:t>]</w:t>
      </w:r>
    </w:p>
    <w:p w14:paraId="1810C5B9" w14:textId="77777777" w:rsidR="00821434" w:rsidRPr="00821434" w:rsidRDefault="00821434" w:rsidP="000B1D55">
      <w:pPr>
        <w:spacing w:before="120" w:after="120" w:line="23" w:lineRule="atLeast"/>
        <w:jc w:val="both"/>
        <w:rPr>
          <w:rFonts w:ascii="Arial" w:hAnsi="Arial" w:cs="Arial"/>
          <w:sz w:val="20"/>
          <w:szCs w:val="20"/>
        </w:rPr>
      </w:pPr>
      <w:r w:rsidRPr="00821434">
        <w:rPr>
          <w:rFonts w:ascii="Arial" w:hAnsi="Arial" w:cs="Arial"/>
          <w:sz w:val="20"/>
          <w:szCs w:val="20"/>
        </w:rPr>
        <w:t>c) SITUAÇÃO DO IMÓVEL</w:t>
      </w:r>
    </w:p>
    <w:p w14:paraId="567E0360" w14:textId="48565EDF" w:rsidR="00821434" w:rsidRDefault="00821434" w:rsidP="000B1D55">
      <w:pPr>
        <w:spacing w:before="120" w:after="120" w:line="23" w:lineRule="atLeast"/>
        <w:jc w:val="both"/>
        <w:rPr>
          <w:rFonts w:ascii="Arial" w:hAnsi="Arial" w:cs="Arial"/>
          <w:sz w:val="20"/>
          <w:szCs w:val="20"/>
        </w:rPr>
      </w:pPr>
      <w:r w:rsidRPr="00821434">
        <w:rPr>
          <w:rFonts w:ascii="Arial" w:hAnsi="Arial" w:cs="Arial"/>
          <w:sz w:val="20"/>
          <w:szCs w:val="20"/>
        </w:rPr>
        <w:t xml:space="preserve">O imóvel encontra-se </w:t>
      </w:r>
      <w:r w:rsidR="00657A6E" w:rsidRPr="00657A6E">
        <w:rPr>
          <w:rFonts w:ascii="Arial" w:hAnsi="Arial" w:cs="Arial"/>
          <w:i/>
          <w:iCs/>
          <w:color w:val="FF0000"/>
          <w:sz w:val="20"/>
          <w:szCs w:val="20"/>
        </w:rPr>
        <w:t>[</w:t>
      </w:r>
      <w:r w:rsidRPr="00657A6E">
        <w:rPr>
          <w:rFonts w:ascii="Arial" w:hAnsi="Arial" w:cs="Arial"/>
          <w:i/>
          <w:iCs/>
          <w:color w:val="FF0000"/>
          <w:sz w:val="20"/>
          <w:szCs w:val="20"/>
        </w:rPr>
        <w:t>indicar se está desocupado ou ocupado, descrevendo referida ocupação</w:t>
      </w:r>
      <w:r w:rsidR="00657A6E">
        <w:rPr>
          <w:rFonts w:ascii="Arial" w:hAnsi="Arial" w:cs="Arial"/>
          <w:i/>
          <w:iCs/>
          <w:color w:val="FF0000"/>
          <w:sz w:val="20"/>
          <w:szCs w:val="20"/>
        </w:rPr>
        <w:t>]</w:t>
      </w:r>
      <w:r w:rsidRPr="00657A6E">
        <w:rPr>
          <w:rFonts w:ascii="Arial" w:hAnsi="Arial" w:cs="Arial"/>
          <w:sz w:val="20"/>
          <w:szCs w:val="20"/>
        </w:rPr>
        <w:t xml:space="preserve"> e em </w:t>
      </w:r>
      <w:r w:rsidR="00657A6E">
        <w:rPr>
          <w:rFonts w:ascii="Arial" w:hAnsi="Arial" w:cs="Arial"/>
          <w:i/>
          <w:iCs/>
          <w:color w:val="FF0000"/>
          <w:sz w:val="20"/>
          <w:szCs w:val="20"/>
        </w:rPr>
        <w:t>[</w:t>
      </w:r>
      <w:r w:rsidRPr="00657A6E">
        <w:rPr>
          <w:rFonts w:ascii="Arial" w:hAnsi="Arial" w:cs="Arial"/>
          <w:i/>
          <w:iCs/>
          <w:color w:val="FF0000"/>
          <w:sz w:val="20"/>
          <w:szCs w:val="20"/>
        </w:rPr>
        <w:t xml:space="preserve">descrever estado de conservação: bom, ruim, regular, </w:t>
      </w:r>
      <w:proofErr w:type="gramStart"/>
      <w:r w:rsidRPr="00657A6E">
        <w:rPr>
          <w:rFonts w:ascii="Arial" w:hAnsi="Arial" w:cs="Arial"/>
          <w:i/>
          <w:iCs/>
          <w:color w:val="FF0000"/>
          <w:sz w:val="20"/>
          <w:szCs w:val="20"/>
        </w:rPr>
        <w:t xml:space="preserve">excelente, </w:t>
      </w:r>
      <w:proofErr w:type="spellStart"/>
      <w:r w:rsidRPr="00657A6E">
        <w:rPr>
          <w:rFonts w:ascii="Arial" w:hAnsi="Arial" w:cs="Arial"/>
          <w:i/>
          <w:iCs/>
          <w:color w:val="FF0000"/>
          <w:sz w:val="20"/>
          <w:szCs w:val="20"/>
        </w:rPr>
        <w:t>etc</w:t>
      </w:r>
      <w:proofErr w:type="spellEnd"/>
      <w:proofErr w:type="gramEnd"/>
      <w:r w:rsidR="00657A6E">
        <w:rPr>
          <w:rFonts w:ascii="Arial" w:hAnsi="Arial" w:cs="Arial"/>
          <w:i/>
          <w:iCs/>
          <w:color w:val="FF0000"/>
          <w:sz w:val="20"/>
          <w:szCs w:val="20"/>
        </w:rPr>
        <w:t>]</w:t>
      </w:r>
      <w:r w:rsidR="00657A6E" w:rsidRPr="00657A6E">
        <w:rPr>
          <w:rFonts w:ascii="Arial" w:hAnsi="Arial" w:cs="Arial"/>
          <w:sz w:val="20"/>
          <w:szCs w:val="20"/>
        </w:rPr>
        <w:t xml:space="preserve"> </w:t>
      </w:r>
      <w:r w:rsidRPr="00657A6E">
        <w:rPr>
          <w:rFonts w:ascii="Arial" w:hAnsi="Arial" w:cs="Arial"/>
          <w:sz w:val="20"/>
          <w:szCs w:val="20"/>
        </w:rPr>
        <w:t xml:space="preserve">estado de conservação, e será vendido </w:t>
      </w:r>
      <w:r w:rsidRPr="00657A6E">
        <w:rPr>
          <w:rFonts w:ascii="Arial" w:hAnsi="Arial" w:cs="Arial"/>
          <w:i/>
          <w:iCs/>
          <w:sz w:val="20"/>
          <w:szCs w:val="20"/>
        </w:rPr>
        <w:t>ad corpus</w:t>
      </w:r>
      <w:r w:rsidRPr="00657A6E">
        <w:rPr>
          <w:rFonts w:ascii="Arial" w:hAnsi="Arial" w:cs="Arial"/>
          <w:sz w:val="20"/>
          <w:szCs w:val="20"/>
        </w:rPr>
        <w:t>, no estado material e situação jurídica em que se encontra.</w:t>
      </w:r>
    </w:p>
    <w:p w14:paraId="4D6CB281" w14:textId="7B6CF74E" w:rsidR="005B31C8" w:rsidRPr="005B31C8" w:rsidRDefault="005B31C8" w:rsidP="000B1D55">
      <w:pPr>
        <w:spacing w:before="120" w:after="120" w:line="23" w:lineRule="atLeast"/>
        <w:jc w:val="both"/>
        <w:rPr>
          <w:rFonts w:ascii="Arial" w:hAnsi="Arial" w:cs="Arial"/>
          <w:i/>
          <w:iCs/>
          <w:color w:val="FF0000"/>
          <w:sz w:val="20"/>
          <w:szCs w:val="20"/>
        </w:rPr>
      </w:pPr>
      <w:r w:rsidRPr="005B31C8">
        <w:rPr>
          <w:rFonts w:ascii="Arial" w:hAnsi="Arial" w:cs="Arial"/>
          <w:i/>
          <w:iCs/>
          <w:color w:val="FF0000"/>
          <w:sz w:val="20"/>
          <w:szCs w:val="20"/>
        </w:rPr>
        <w:t>[Informar qual a forma de ingresso do imóvel no patrimônio do Estado de São Paulo]</w:t>
      </w:r>
    </w:p>
    <w:p w14:paraId="3DCF56CF" w14:textId="6BA90A27" w:rsidR="00C61C14" w:rsidRPr="00C61C14" w:rsidRDefault="00C61C14" w:rsidP="000B1D55">
      <w:pPr>
        <w:spacing w:before="120" w:after="120" w:line="23" w:lineRule="atLeast"/>
        <w:jc w:val="both"/>
        <w:rPr>
          <w:rFonts w:ascii="Arial" w:hAnsi="Arial" w:cs="Arial"/>
          <w:i/>
          <w:iCs/>
          <w:color w:val="FF0000"/>
          <w:sz w:val="20"/>
          <w:szCs w:val="20"/>
        </w:rPr>
      </w:pPr>
      <w:r w:rsidRPr="00C61C14">
        <w:rPr>
          <w:rFonts w:ascii="Arial" w:hAnsi="Arial" w:cs="Arial"/>
          <w:i/>
          <w:iCs/>
          <w:color w:val="FF0000"/>
          <w:sz w:val="20"/>
          <w:szCs w:val="20"/>
        </w:rPr>
        <w:t>c.1</w:t>
      </w:r>
      <w:r w:rsidR="00821434" w:rsidRPr="00C61C14">
        <w:rPr>
          <w:rFonts w:ascii="Arial" w:hAnsi="Arial" w:cs="Arial"/>
          <w:i/>
          <w:iCs/>
          <w:color w:val="FF0000"/>
          <w:sz w:val="20"/>
          <w:szCs w:val="20"/>
        </w:rPr>
        <w:t xml:space="preserve">) </w:t>
      </w:r>
      <w:r w:rsidRPr="00C61C14">
        <w:rPr>
          <w:rFonts w:ascii="Arial" w:hAnsi="Arial" w:cs="Arial"/>
          <w:i/>
          <w:iCs/>
          <w:color w:val="FF0000"/>
          <w:sz w:val="20"/>
          <w:szCs w:val="20"/>
        </w:rPr>
        <w:t>P</w:t>
      </w:r>
      <w:r w:rsidR="00C535A6">
        <w:rPr>
          <w:rFonts w:ascii="Arial" w:hAnsi="Arial" w:cs="Arial"/>
          <w:i/>
          <w:iCs/>
          <w:color w:val="FF0000"/>
          <w:sz w:val="20"/>
          <w:szCs w:val="20"/>
        </w:rPr>
        <w:t>razo de desocupação:</w:t>
      </w:r>
      <w:r w:rsidRPr="00C61C14">
        <w:rPr>
          <w:rFonts w:ascii="Arial" w:hAnsi="Arial" w:cs="Arial"/>
          <w:i/>
          <w:iCs/>
          <w:color w:val="FF0000"/>
          <w:sz w:val="20"/>
          <w:szCs w:val="20"/>
        </w:rPr>
        <w:t xml:space="preserve"> [</w:t>
      </w:r>
      <w:r>
        <w:rPr>
          <w:rFonts w:ascii="Arial" w:hAnsi="Arial" w:cs="Arial"/>
          <w:i/>
          <w:iCs/>
          <w:color w:val="FF0000"/>
          <w:sz w:val="20"/>
          <w:szCs w:val="20"/>
        </w:rPr>
        <w:t xml:space="preserve">subdivisão c.1 a ser prevista </w:t>
      </w:r>
      <w:r w:rsidRPr="00C61C14">
        <w:rPr>
          <w:rFonts w:ascii="Arial" w:hAnsi="Arial" w:cs="Arial"/>
          <w:i/>
          <w:iCs/>
          <w:color w:val="FF0000"/>
          <w:sz w:val="20"/>
          <w:szCs w:val="20"/>
        </w:rPr>
        <w:t>se</w:t>
      </w:r>
      <w:r>
        <w:rPr>
          <w:rFonts w:ascii="Arial" w:hAnsi="Arial" w:cs="Arial"/>
          <w:i/>
          <w:iCs/>
          <w:color w:val="FF0000"/>
          <w:sz w:val="20"/>
          <w:szCs w:val="20"/>
        </w:rPr>
        <w:t xml:space="preserve"> houver</w:t>
      </w:r>
      <w:r w:rsidRPr="00C61C14">
        <w:rPr>
          <w:rFonts w:ascii="Arial" w:hAnsi="Arial" w:cs="Arial"/>
          <w:i/>
          <w:iCs/>
          <w:color w:val="FF0000"/>
          <w:sz w:val="20"/>
          <w:szCs w:val="20"/>
        </w:rPr>
        <w:t xml:space="preserve"> ocupa</w:t>
      </w:r>
      <w:r>
        <w:rPr>
          <w:rFonts w:ascii="Arial" w:hAnsi="Arial" w:cs="Arial"/>
          <w:i/>
          <w:iCs/>
          <w:color w:val="FF0000"/>
          <w:sz w:val="20"/>
          <w:szCs w:val="20"/>
        </w:rPr>
        <w:t>ção</w:t>
      </w:r>
      <w:r w:rsidRPr="00C61C14">
        <w:rPr>
          <w:rFonts w:ascii="Arial" w:hAnsi="Arial" w:cs="Arial"/>
          <w:i/>
          <w:iCs/>
          <w:color w:val="FF0000"/>
          <w:sz w:val="20"/>
          <w:szCs w:val="20"/>
        </w:rPr>
        <w:t xml:space="preserve"> regular</w:t>
      </w:r>
      <w:r>
        <w:rPr>
          <w:rFonts w:ascii="Arial" w:hAnsi="Arial" w:cs="Arial"/>
          <w:i/>
          <w:iCs/>
          <w:color w:val="FF0000"/>
          <w:sz w:val="20"/>
          <w:szCs w:val="20"/>
        </w:rPr>
        <w:t>, para descrever o prazo para desocupação</w:t>
      </w:r>
      <w:r w:rsidRPr="00C61C14">
        <w:rPr>
          <w:rFonts w:ascii="Arial" w:hAnsi="Arial" w:cs="Arial"/>
          <w:i/>
          <w:iCs/>
          <w:color w:val="FF0000"/>
          <w:sz w:val="20"/>
          <w:szCs w:val="20"/>
        </w:rPr>
        <w:t>]</w:t>
      </w:r>
    </w:p>
    <w:p w14:paraId="3B546A6B" w14:textId="377F6D29" w:rsidR="00821434" w:rsidRPr="00C61C14" w:rsidRDefault="001C6E31" w:rsidP="000B1D55">
      <w:pPr>
        <w:spacing w:before="120" w:after="120" w:line="23" w:lineRule="atLeast"/>
        <w:jc w:val="both"/>
        <w:rPr>
          <w:rFonts w:ascii="Arial" w:hAnsi="Arial" w:cs="Arial"/>
          <w:i/>
          <w:iCs/>
          <w:color w:val="FF0000"/>
          <w:sz w:val="20"/>
          <w:szCs w:val="20"/>
        </w:rPr>
      </w:pPr>
      <w:r>
        <w:rPr>
          <w:rFonts w:ascii="Arial" w:hAnsi="Arial" w:cs="Arial"/>
          <w:i/>
          <w:iCs/>
          <w:color w:val="FF0000"/>
          <w:sz w:val="20"/>
          <w:szCs w:val="20"/>
        </w:rPr>
        <w:t>XX (XXX)</w:t>
      </w:r>
      <w:r w:rsidR="00821434" w:rsidRPr="00C61C14">
        <w:rPr>
          <w:rFonts w:ascii="Arial" w:hAnsi="Arial" w:cs="Arial"/>
          <w:i/>
          <w:iCs/>
          <w:color w:val="FF0000"/>
          <w:sz w:val="20"/>
          <w:szCs w:val="20"/>
        </w:rPr>
        <w:t xml:space="preserve"> dias </w:t>
      </w:r>
      <w:r w:rsidR="00C535A6">
        <w:rPr>
          <w:rFonts w:ascii="Arial" w:hAnsi="Arial" w:cs="Arial"/>
          <w:i/>
          <w:iCs/>
          <w:color w:val="FF0000"/>
          <w:sz w:val="20"/>
          <w:szCs w:val="20"/>
        </w:rPr>
        <w:t>a contar de ______.</w:t>
      </w:r>
    </w:p>
    <w:p w14:paraId="3E7BFD67" w14:textId="77777777" w:rsidR="005B31C8" w:rsidRDefault="00C61C14" w:rsidP="000B1D55">
      <w:pPr>
        <w:spacing w:before="120" w:after="120" w:line="23" w:lineRule="atLeast"/>
        <w:jc w:val="both"/>
        <w:rPr>
          <w:rFonts w:ascii="Arial" w:hAnsi="Arial" w:cs="Arial"/>
          <w:sz w:val="20"/>
          <w:szCs w:val="20"/>
        </w:rPr>
      </w:pPr>
      <w:r>
        <w:rPr>
          <w:rFonts w:ascii="Arial" w:hAnsi="Arial" w:cs="Arial"/>
          <w:sz w:val="20"/>
          <w:szCs w:val="20"/>
        </w:rPr>
        <w:t>d</w:t>
      </w:r>
      <w:r w:rsidR="00821434" w:rsidRPr="00821434">
        <w:rPr>
          <w:rFonts w:ascii="Arial" w:hAnsi="Arial" w:cs="Arial"/>
          <w:sz w:val="20"/>
          <w:szCs w:val="20"/>
        </w:rPr>
        <w:t>) SITUAÇÃO JURÍDICA</w:t>
      </w:r>
    </w:p>
    <w:p w14:paraId="30835DF8" w14:textId="33930507" w:rsidR="00821434" w:rsidRPr="005B31C8" w:rsidRDefault="005B31C8" w:rsidP="000B1D55">
      <w:pPr>
        <w:spacing w:before="120" w:after="120" w:line="23" w:lineRule="atLeast"/>
        <w:jc w:val="both"/>
        <w:rPr>
          <w:rFonts w:ascii="Arial" w:hAnsi="Arial" w:cs="Arial"/>
          <w:i/>
          <w:iCs/>
          <w:sz w:val="20"/>
          <w:szCs w:val="20"/>
        </w:rPr>
      </w:pPr>
      <w:r w:rsidRPr="005B31C8">
        <w:rPr>
          <w:rFonts w:ascii="Arial" w:hAnsi="Arial" w:cs="Arial"/>
          <w:i/>
          <w:iCs/>
          <w:color w:val="FF0000"/>
          <w:sz w:val="20"/>
          <w:szCs w:val="20"/>
        </w:rPr>
        <w:t xml:space="preserve">[descrever </w:t>
      </w:r>
      <w:r w:rsidR="00821434" w:rsidRPr="005B31C8">
        <w:rPr>
          <w:rFonts w:ascii="Arial" w:hAnsi="Arial" w:cs="Arial"/>
          <w:i/>
          <w:iCs/>
          <w:color w:val="FF0000"/>
          <w:sz w:val="20"/>
          <w:szCs w:val="20"/>
        </w:rPr>
        <w:t>se existem ou não ações judiciais em curso relacionadas ao imóvel objeto de alienação</w:t>
      </w:r>
      <w:r w:rsidRPr="005B31C8">
        <w:rPr>
          <w:rFonts w:ascii="Arial" w:hAnsi="Arial" w:cs="Arial"/>
          <w:i/>
          <w:iCs/>
          <w:color w:val="FF0000"/>
          <w:sz w:val="20"/>
          <w:szCs w:val="20"/>
        </w:rPr>
        <w:t>, e, em caso afirmativo, informar os dados da(s) ação(</w:t>
      </w:r>
      <w:proofErr w:type="spellStart"/>
      <w:r w:rsidRPr="005B31C8">
        <w:rPr>
          <w:rFonts w:ascii="Arial" w:hAnsi="Arial" w:cs="Arial"/>
          <w:i/>
          <w:iCs/>
          <w:color w:val="FF0000"/>
          <w:sz w:val="20"/>
          <w:szCs w:val="20"/>
        </w:rPr>
        <w:t>ões</w:t>
      </w:r>
      <w:proofErr w:type="spellEnd"/>
      <w:r w:rsidRPr="005B31C8">
        <w:rPr>
          <w:rFonts w:ascii="Arial" w:hAnsi="Arial" w:cs="Arial"/>
          <w:i/>
          <w:iCs/>
          <w:color w:val="FF0000"/>
          <w:sz w:val="20"/>
          <w:szCs w:val="20"/>
        </w:rPr>
        <w:t>) e seu atual andamento (finalidade, juízo, número, se já foi proferida decisão judicial etc.)</w:t>
      </w:r>
      <w:r w:rsidR="00821434" w:rsidRPr="005B31C8">
        <w:rPr>
          <w:rFonts w:ascii="Arial" w:hAnsi="Arial" w:cs="Arial"/>
          <w:i/>
          <w:iCs/>
          <w:color w:val="FF0000"/>
          <w:sz w:val="20"/>
          <w:szCs w:val="20"/>
        </w:rPr>
        <w:t>.</w:t>
      </w:r>
      <w:r w:rsidRPr="005B31C8">
        <w:rPr>
          <w:rFonts w:ascii="Arial" w:hAnsi="Arial" w:cs="Arial"/>
          <w:i/>
          <w:iCs/>
          <w:color w:val="FF0000"/>
          <w:sz w:val="20"/>
          <w:szCs w:val="20"/>
        </w:rPr>
        <w:t>]</w:t>
      </w:r>
    </w:p>
    <w:p w14:paraId="10805EB1" w14:textId="3BF9BF70" w:rsidR="001E0A43" w:rsidRDefault="00C61C14" w:rsidP="000B1D55">
      <w:pPr>
        <w:spacing w:before="120" w:after="120" w:line="23" w:lineRule="atLeast"/>
        <w:jc w:val="both"/>
        <w:rPr>
          <w:rFonts w:ascii="Arial" w:hAnsi="Arial" w:cs="Arial"/>
          <w:sz w:val="20"/>
          <w:szCs w:val="20"/>
        </w:rPr>
      </w:pPr>
      <w:r>
        <w:rPr>
          <w:rFonts w:ascii="Arial" w:hAnsi="Arial" w:cs="Arial"/>
          <w:sz w:val="20"/>
          <w:szCs w:val="20"/>
        </w:rPr>
        <w:t>e</w:t>
      </w:r>
      <w:r w:rsidR="00821434" w:rsidRPr="00821434">
        <w:rPr>
          <w:rFonts w:ascii="Arial" w:hAnsi="Arial" w:cs="Arial"/>
          <w:sz w:val="20"/>
          <w:szCs w:val="20"/>
        </w:rPr>
        <w:t xml:space="preserve">) </w:t>
      </w:r>
      <w:commentRangeStart w:id="48"/>
      <w:r w:rsidR="00821434" w:rsidRPr="00821434">
        <w:rPr>
          <w:rFonts w:ascii="Arial" w:hAnsi="Arial" w:cs="Arial"/>
          <w:sz w:val="20"/>
          <w:szCs w:val="20"/>
        </w:rPr>
        <w:t>VALOR</w:t>
      </w:r>
      <w:commentRangeEnd w:id="48"/>
      <w:r w:rsidR="00B324C8">
        <w:rPr>
          <w:rStyle w:val="Refdecomentrio"/>
        </w:rPr>
        <w:commentReference w:id="48"/>
      </w:r>
      <w:r w:rsidR="00821434" w:rsidRPr="00821434">
        <w:rPr>
          <w:rFonts w:ascii="Arial" w:hAnsi="Arial" w:cs="Arial"/>
          <w:sz w:val="20"/>
          <w:szCs w:val="20"/>
        </w:rPr>
        <w:t xml:space="preserve"> </w:t>
      </w:r>
      <w:r w:rsidR="00F3225D">
        <w:rPr>
          <w:rFonts w:ascii="Arial" w:hAnsi="Arial" w:cs="Arial"/>
          <w:sz w:val="20"/>
          <w:szCs w:val="20"/>
        </w:rPr>
        <w:t xml:space="preserve">DE AVALIAÇÃO E PREÇO </w:t>
      </w:r>
      <w:r w:rsidR="00821434" w:rsidRPr="00821434">
        <w:rPr>
          <w:rFonts w:ascii="Arial" w:hAnsi="Arial" w:cs="Arial"/>
          <w:sz w:val="20"/>
          <w:szCs w:val="20"/>
        </w:rPr>
        <w:t>MÍNIMO DE AQUISIÇÃO</w:t>
      </w:r>
      <w:r w:rsidR="001E0A43">
        <w:rPr>
          <w:rFonts w:ascii="Arial" w:hAnsi="Arial" w:cs="Arial"/>
          <w:sz w:val="20"/>
          <w:szCs w:val="20"/>
        </w:rPr>
        <w:t xml:space="preserve"> (consoante laudo de avaliação juntado ao</w:t>
      </w:r>
      <w:r w:rsidR="001E0A43" w:rsidRPr="001E0A43">
        <w:rPr>
          <w:rFonts w:ascii="Arial" w:hAnsi="Arial" w:cs="Arial"/>
          <w:sz w:val="20"/>
          <w:szCs w:val="20"/>
        </w:rPr>
        <w:t xml:space="preserve"> Processo nº</w:t>
      </w:r>
      <w:r w:rsidR="001E0A43" w:rsidRPr="009C6A7D">
        <w:rPr>
          <w:rFonts w:ascii="Arial" w:hAnsi="Arial" w:cs="Arial"/>
          <w:i/>
          <w:iCs/>
          <w:color w:val="FF0000"/>
          <w:sz w:val="20"/>
          <w:szCs w:val="20"/>
        </w:rPr>
        <w:t>__________</w:t>
      </w:r>
      <w:r w:rsidR="001E0A43">
        <w:rPr>
          <w:rFonts w:ascii="Arial" w:hAnsi="Arial" w:cs="Arial"/>
          <w:sz w:val="20"/>
          <w:szCs w:val="20"/>
        </w:rPr>
        <w:t>)</w:t>
      </w:r>
    </w:p>
    <w:p w14:paraId="3AB8B76E" w14:textId="2EA357DD" w:rsidR="00821434" w:rsidRPr="009C6A7D" w:rsidRDefault="009C6A7D" w:rsidP="000B1D55">
      <w:pPr>
        <w:spacing w:before="120" w:after="120" w:line="23" w:lineRule="atLeast"/>
        <w:jc w:val="both"/>
        <w:rPr>
          <w:rFonts w:ascii="Arial" w:hAnsi="Arial" w:cs="Arial"/>
          <w:i/>
          <w:iCs/>
          <w:color w:val="FF0000"/>
          <w:sz w:val="20"/>
          <w:szCs w:val="20"/>
        </w:rPr>
      </w:pPr>
      <w:r w:rsidRPr="009C6A7D">
        <w:rPr>
          <w:rFonts w:ascii="Arial" w:hAnsi="Arial" w:cs="Arial"/>
          <w:i/>
          <w:iCs/>
          <w:color w:val="FF0000"/>
          <w:sz w:val="20"/>
          <w:szCs w:val="20"/>
        </w:rPr>
        <w:t>R$ ____ (valor por extenso)</w:t>
      </w:r>
    </w:p>
    <w:p w14:paraId="4E18F155" w14:textId="77777777" w:rsidR="009C6A7D" w:rsidRDefault="00C61C14" w:rsidP="000B1D55">
      <w:pPr>
        <w:spacing w:before="120" w:after="120" w:line="23" w:lineRule="atLeast"/>
        <w:jc w:val="both"/>
        <w:rPr>
          <w:rFonts w:ascii="Arial" w:hAnsi="Arial" w:cs="Arial"/>
          <w:sz w:val="20"/>
          <w:szCs w:val="20"/>
        </w:rPr>
      </w:pPr>
      <w:r>
        <w:rPr>
          <w:rFonts w:ascii="Arial" w:hAnsi="Arial" w:cs="Arial"/>
          <w:sz w:val="20"/>
          <w:szCs w:val="20"/>
        </w:rPr>
        <w:t>f</w:t>
      </w:r>
      <w:r w:rsidR="00821434" w:rsidRPr="00821434">
        <w:rPr>
          <w:rFonts w:ascii="Arial" w:hAnsi="Arial" w:cs="Arial"/>
          <w:sz w:val="20"/>
          <w:szCs w:val="20"/>
        </w:rPr>
        <w:t>) VALOR DO SINAL</w:t>
      </w:r>
    </w:p>
    <w:p w14:paraId="509A30E8" w14:textId="6B2C7045" w:rsidR="00821434" w:rsidRPr="00B324C8" w:rsidRDefault="00821434" w:rsidP="000B1D55">
      <w:pPr>
        <w:spacing w:before="120" w:after="120" w:line="23" w:lineRule="atLeast"/>
        <w:jc w:val="both"/>
        <w:rPr>
          <w:rFonts w:ascii="Arial" w:hAnsi="Arial" w:cs="Arial"/>
          <w:i/>
          <w:iCs/>
          <w:color w:val="FF0000"/>
          <w:sz w:val="20"/>
          <w:szCs w:val="20"/>
        </w:rPr>
      </w:pPr>
      <w:r w:rsidRPr="00B324C8">
        <w:rPr>
          <w:rFonts w:ascii="Arial" w:hAnsi="Arial" w:cs="Arial"/>
          <w:i/>
          <w:iCs/>
          <w:color w:val="FF0000"/>
          <w:sz w:val="20"/>
          <w:szCs w:val="20"/>
        </w:rPr>
        <w:t xml:space="preserve">___% (percentual por extenso) do valor da </w:t>
      </w:r>
      <w:r w:rsidR="009C6A7D" w:rsidRPr="00B324C8">
        <w:rPr>
          <w:rFonts w:ascii="Arial" w:hAnsi="Arial" w:cs="Arial"/>
          <w:i/>
          <w:iCs/>
          <w:color w:val="FF0000"/>
          <w:sz w:val="20"/>
          <w:szCs w:val="20"/>
        </w:rPr>
        <w:t>oferta vencedora</w:t>
      </w:r>
      <w:r w:rsidRPr="00B324C8">
        <w:rPr>
          <w:rFonts w:ascii="Arial" w:hAnsi="Arial" w:cs="Arial"/>
          <w:i/>
          <w:iCs/>
          <w:color w:val="FF0000"/>
          <w:sz w:val="20"/>
          <w:szCs w:val="20"/>
        </w:rPr>
        <w:t>.</w:t>
      </w:r>
    </w:p>
    <w:p w14:paraId="3B969702" w14:textId="77777777" w:rsidR="008F64E4" w:rsidRDefault="004E221A" w:rsidP="000B1D55">
      <w:pPr>
        <w:spacing w:before="120" w:after="120" w:line="23" w:lineRule="atLeast"/>
        <w:jc w:val="both"/>
        <w:rPr>
          <w:rFonts w:ascii="Arial" w:hAnsi="Arial" w:cs="Arial"/>
          <w:sz w:val="20"/>
          <w:szCs w:val="20"/>
        </w:rPr>
      </w:pPr>
      <w:r>
        <w:rPr>
          <w:rFonts w:ascii="Arial" w:hAnsi="Arial" w:cs="Arial"/>
          <w:sz w:val="20"/>
          <w:szCs w:val="20"/>
        </w:rPr>
        <w:t>g</w:t>
      </w:r>
      <w:r w:rsidR="00821434" w:rsidRPr="00821434">
        <w:rPr>
          <w:rFonts w:ascii="Arial" w:hAnsi="Arial" w:cs="Arial"/>
          <w:sz w:val="20"/>
          <w:szCs w:val="20"/>
        </w:rPr>
        <w:t>) NÚMERO MÁXIMO DE PARCELAS</w:t>
      </w:r>
    </w:p>
    <w:p w14:paraId="46530A13" w14:textId="628A7384" w:rsidR="00821434" w:rsidRPr="00B324C8" w:rsidRDefault="00821434" w:rsidP="000B1D55">
      <w:pPr>
        <w:spacing w:before="120" w:after="120" w:line="23" w:lineRule="atLeast"/>
        <w:jc w:val="both"/>
        <w:rPr>
          <w:rFonts w:ascii="Arial" w:hAnsi="Arial" w:cs="Arial"/>
          <w:i/>
          <w:iCs/>
          <w:color w:val="FF0000"/>
          <w:sz w:val="20"/>
          <w:szCs w:val="20"/>
        </w:rPr>
      </w:pPr>
      <w:r w:rsidRPr="00B324C8">
        <w:rPr>
          <w:rFonts w:ascii="Arial" w:hAnsi="Arial" w:cs="Arial"/>
          <w:i/>
          <w:iCs/>
          <w:color w:val="FF0000"/>
          <w:sz w:val="20"/>
          <w:szCs w:val="20"/>
        </w:rPr>
        <w:t xml:space="preserve">____ </w:t>
      </w:r>
      <w:r w:rsidR="007F7914" w:rsidRPr="00B324C8">
        <w:rPr>
          <w:rFonts w:ascii="Arial" w:hAnsi="Arial" w:cs="Arial"/>
          <w:i/>
          <w:iCs/>
          <w:color w:val="FF0000"/>
          <w:sz w:val="20"/>
          <w:szCs w:val="20"/>
        </w:rPr>
        <w:t>parcelas mensais</w:t>
      </w:r>
      <w:r w:rsidRPr="00B324C8">
        <w:rPr>
          <w:rFonts w:ascii="Arial" w:hAnsi="Arial" w:cs="Arial"/>
          <w:i/>
          <w:iCs/>
          <w:color w:val="FF0000"/>
          <w:sz w:val="20"/>
          <w:szCs w:val="20"/>
        </w:rPr>
        <w:t xml:space="preserve"> </w:t>
      </w:r>
    </w:p>
    <w:p w14:paraId="7AB653EA" w14:textId="77777777" w:rsidR="00821434" w:rsidRDefault="00821434" w:rsidP="000B1D55">
      <w:pPr>
        <w:spacing w:before="120" w:after="120" w:line="23" w:lineRule="atLeast"/>
        <w:jc w:val="both"/>
        <w:rPr>
          <w:rFonts w:ascii="Arial" w:hAnsi="Arial" w:cs="Arial"/>
          <w:sz w:val="20"/>
          <w:szCs w:val="20"/>
        </w:rPr>
      </w:pPr>
    </w:p>
    <w:p w14:paraId="37E2FBB8" w14:textId="77777777" w:rsidR="007E3AAF" w:rsidRPr="00821434" w:rsidRDefault="007E3AAF" w:rsidP="000B1D55">
      <w:pPr>
        <w:spacing w:before="120" w:after="120" w:line="23" w:lineRule="atLeast"/>
        <w:jc w:val="both"/>
        <w:rPr>
          <w:rFonts w:ascii="Arial" w:hAnsi="Arial" w:cs="Arial"/>
          <w:sz w:val="20"/>
          <w:szCs w:val="20"/>
        </w:rPr>
      </w:pPr>
    </w:p>
    <w:p w14:paraId="13295793" w14:textId="31590646" w:rsidR="007E3AAF" w:rsidRPr="00657A6E" w:rsidRDefault="007E3AAF" w:rsidP="007E3AAF">
      <w:pPr>
        <w:spacing w:before="120" w:after="120" w:line="23" w:lineRule="atLeast"/>
        <w:jc w:val="both"/>
        <w:rPr>
          <w:rFonts w:ascii="Arial" w:hAnsi="Arial" w:cs="Arial"/>
          <w:b/>
          <w:bCs/>
          <w:sz w:val="20"/>
          <w:szCs w:val="20"/>
        </w:rPr>
      </w:pPr>
      <w:r w:rsidRPr="00657A6E">
        <w:rPr>
          <w:rFonts w:ascii="Arial" w:hAnsi="Arial" w:cs="Arial"/>
          <w:b/>
          <w:bCs/>
          <w:sz w:val="20"/>
          <w:szCs w:val="20"/>
        </w:rPr>
        <w:t>ITEM 0</w:t>
      </w:r>
      <w:r>
        <w:rPr>
          <w:rFonts w:ascii="Arial" w:hAnsi="Arial" w:cs="Arial"/>
          <w:b/>
          <w:bCs/>
          <w:sz w:val="20"/>
          <w:szCs w:val="20"/>
        </w:rPr>
        <w:t>2</w:t>
      </w:r>
    </w:p>
    <w:p w14:paraId="34116B62" w14:textId="77777777" w:rsidR="007E3AAF" w:rsidRDefault="007E3AAF" w:rsidP="007E3AAF">
      <w:pPr>
        <w:spacing w:before="120" w:after="120" w:line="23" w:lineRule="atLeast"/>
        <w:jc w:val="both"/>
        <w:rPr>
          <w:rFonts w:ascii="Arial" w:hAnsi="Arial" w:cs="Arial"/>
          <w:sz w:val="20"/>
          <w:szCs w:val="20"/>
        </w:rPr>
      </w:pPr>
    </w:p>
    <w:p w14:paraId="1B51654C" w14:textId="77777777" w:rsidR="007E3AAF" w:rsidRPr="00821434" w:rsidRDefault="007E3AAF" w:rsidP="007E3AAF">
      <w:pPr>
        <w:spacing w:before="120" w:after="120" w:line="23" w:lineRule="atLeast"/>
        <w:jc w:val="both"/>
        <w:rPr>
          <w:rFonts w:ascii="Arial" w:hAnsi="Arial" w:cs="Arial"/>
          <w:sz w:val="20"/>
          <w:szCs w:val="20"/>
        </w:rPr>
      </w:pPr>
      <w:r w:rsidRPr="00821434">
        <w:rPr>
          <w:rFonts w:ascii="Arial" w:hAnsi="Arial" w:cs="Arial"/>
          <w:sz w:val="20"/>
          <w:szCs w:val="20"/>
        </w:rPr>
        <w:t>PROCESSO nº</w:t>
      </w:r>
      <w:r w:rsidRPr="00657A6E">
        <w:rPr>
          <w:rFonts w:ascii="Arial" w:hAnsi="Arial" w:cs="Arial"/>
          <w:sz w:val="20"/>
          <w:szCs w:val="20"/>
        </w:rPr>
        <w:t xml:space="preserve"> </w:t>
      </w:r>
      <w:r w:rsidRPr="00657A6E">
        <w:rPr>
          <w:rFonts w:ascii="Arial" w:hAnsi="Arial" w:cs="Arial"/>
          <w:i/>
          <w:iCs/>
          <w:color w:val="FF0000"/>
          <w:sz w:val="20"/>
          <w:szCs w:val="20"/>
        </w:rPr>
        <w:t>XX/20XX</w:t>
      </w:r>
    </w:p>
    <w:p w14:paraId="1CA7CE28" w14:textId="77777777" w:rsidR="007E3AAF" w:rsidRPr="00821434" w:rsidRDefault="007E3AAF" w:rsidP="007E3AAF">
      <w:pPr>
        <w:spacing w:before="120" w:after="120" w:line="23" w:lineRule="atLeast"/>
        <w:jc w:val="both"/>
        <w:rPr>
          <w:rFonts w:ascii="Arial" w:hAnsi="Arial" w:cs="Arial"/>
          <w:sz w:val="20"/>
          <w:szCs w:val="20"/>
        </w:rPr>
      </w:pPr>
      <w:r w:rsidRPr="00821434">
        <w:rPr>
          <w:rFonts w:ascii="Arial" w:hAnsi="Arial" w:cs="Arial"/>
          <w:sz w:val="20"/>
          <w:szCs w:val="20"/>
        </w:rPr>
        <w:t>a) DESCRIÇÃO E ENDEREÇO</w:t>
      </w:r>
    </w:p>
    <w:p w14:paraId="6C9C9B30" w14:textId="77777777" w:rsidR="007E3AAF" w:rsidRPr="00657A6E" w:rsidRDefault="007E3AAF" w:rsidP="007E3AAF">
      <w:pPr>
        <w:spacing w:before="120" w:after="120" w:line="23" w:lineRule="atLeast"/>
        <w:jc w:val="both"/>
        <w:rPr>
          <w:rFonts w:ascii="Arial" w:hAnsi="Arial" w:cs="Arial"/>
          <w:i/>
          <w:iCs/>
          <w:sz w:val="20"/>
          <w:szCs w:val="20"/>
        </w:rPr>
      </w:pPr>
      <w:r w:rsidRPr="00657A6E">
        <w:rPr>
          <w:rFonts w:ascii="Arial" w:hAnsi="Arial" w:cs="Arial"/>
          <w:i/>
          <w:iCs/>
          <w:color w:val="FF0000"/>
          <w:sz w:val="20"/>
          <w:szCs w:val="20"/>
        </w:rPr>
        <w:t xml:space="preserve">[Descrever o imóvel </w:t>
      </w:r>
      <w:r>
        <w:rPr>
          <w:rFonts w:ascii="Arial" w:hAnsi="Arial" w:cs="Arial"/>
          <w:i/>
          <w:iCs/>
          <w:color w:val="FF0000"/>
          <w:sz w:val="20"/>
          <w:szCs w:val="20"/>
        </w:rPr>
        <w:t xml:space="preserve">e indicar endereço completo </w:t>
      </w:r>
      <w:r w:rsidRPr="00657A6E">
        <w:rPr>
          <w:rFonts w:ascii="Arial" w:hAnsi="Arial" w:cs="Arial"/>
          <w:i/>
          <w:iCs/>
          <w:color w:val="FF0000"/>
          <w:sz w:val="20"/>
          <w:szCs w:val="20"/>
        </w:rPr>
        <w:t>(imóvel urbano - também identificar por logradouro, número e complemento; imóvel rural – deve constar a descrição do título)]</w:t>
      </w:r>
    </w:p>
    <w:p w14:paraId="4EFA654A" w14:textId="77777777" w:rsidR="007E3AAF" w:rsidRPr="00821434" w:rsidRDefault="007E3AAF" w:rsidP="007E3AAF">
      <w:pPr>
        <w:spacing w:before="120" w:after="120" w:line="23" w:lineRule="atLeast"/>
        <w:jc w:val="both"/>
        <w:rPr>
          <w:rFonts w:ascii="Arial" w:hAnsi="Arial" w:cs="Arial"/>
          <w:sz w:val="20"/>
          <w:szCs w:val="20"/>
        </w:rPr>
      </w:pPr>
      <w:r w:rsidRPr="00821434">
        <w:rPr>
          <w:rFonts w:ascii="Arial" w:hAnsi="Arial" w:cs="Arial"/>
          <w:sz w:val="20"/>
          <w:szCs w:val="20"/>
        </w:rPr>
        <w:t>b) MATRÍCULA/TRANSCRIÇÃO DO IMÓVEL</w:t>
      </w:r>
    </w:p>
    <w:p w14:paraId="770CB49A" w14:textId="77777777" w:rsidR="007E3AAF" w:rsidRPr="00657A6E" w:rsidRDefault="007E3AAF" w:rsidP="007E3AAF">
      <w:pPr>
        <w:spacing w:before="120" w:after="120" w:line="23" w:lineRule="atLeast"/>
        <w:jc w:val="both"/>
        <w:rPr>
          <w:rFonts w:ascii="Arial" w:hAnsi="Arial" w:cs="Arial"/>
          <w:i/>
          <w:iCs/>
          <w:color w:val="FF0000"/>
          <w:sz w:val="20"/>
          <w:szCs w:val="20"/>
        </w:rPr>
      </w:pPr>
      <w:r>
        <w:rPr>
          <w:rFonts w:ascii="Arial" w:hAnsi="Arial" w:cs="Arial"/>
          <w:i/>
          <w:iCs/>
          <w:color w:val="FF0000"/>
          <w:sz w:val="20"/>
          <w:szCs w:val="20"/>
        </w:rPr>
        <w:t>[</w:t>
      </w:r>
      <w:r w:rsidRPr="00657A6E">
        <w:rPr>
          <w:rFonts w:ascii="Arial" w:hAnsi="Arial" w:cs="Arial"/>
          <w:i/>
          <w:iCs/>
          <w:color w:val="FF0000"/>
          <w:sz w:val="20"/>
          <w:szCs w:val="20"/>
        </w:rPr>
        <w:t>Indicar o número da matrícula/transcrição do imóvel e o respectivo Cartório.</w:t>
      </w:r>
      <w:r>
        <w:rPr>
          <w:rFonts w:ascii="Arial" w:hAnsi="Arial" w:cs="Arial"/>
          <w:i/>
          <w:iCs/>
          <w:color w:val="FF0000"/>
          <w:sz w:val="20"/>
          <w:szCs w:val="20"/>
        </w:rPr>
        <w:t>]</w:t>
      </w:r>
    </w:p>
    <w:p w14:paraId="3D79674A" w14:textId="77777777" w:rsidR="007E3AAF" w:rsidRPr="00821434" w:rsidRDefault="007E3AAF" w:rsidP="007E3AAF">
      <w:pPr>
        <w:spacing w:before="120" w:after="120" w:line="23" w:lineRule="atLeast"/>
        <w:jc w:val="both"/>
        <w:rPr>
          <w:rFonts w:ascii="Arial" w:hAnsi="Arial" w:cs="Arial"/>
          <w:sz w:val="20"/>
          <w:szCs w:val="20"/>
        </w:rPr>
      </w:pPr>
      <w:r w:rsidRPr="00821434">
        <w:rPr>
          <w:rFonts w:ascii="Arial" w:hAnsi="Arial" w:cs="Arial"/>
          <w:sz w:val="20"/>
          <w:szCs w:val="20"/>
        </w:rPr>
        <w:lastRenderedPageBreak/>
        <w:t>c) SITUAÇÃO DO IMÓVEL</w:t>
      </w:r>
    </w:p>
    <w:p w14:paraId="757C58B9" w14:textId="77777777" w:rsidR="007E3AAF" w:rsidRDefault="007E3AAF" w:rsidP="007E3AAF">
      <w:pPr>
        <w:spacing w:before="120" w:after="120" w:line="23" w:lineRule="atLeast"/>
        <w:jc w:val="both"/>
        <w:rPr>
          <w:rFonts w:ascii="Arial" w:hAnsi="Arial" w:cs="Arial"/>
          <w:sz w:val="20"/>
          <w:szCs w:val="20"/>
        </w:rPr>
      </w:pPr>
      <w:r w:rsidRPr="00821434">
        <w:rPr>
          <w:rFonts w:ascii="Arial" w:hAnsi="Arial" w:cs="Arial"/>
          <w:sz w:val="20"/>
          <w:szCs w:val="20"/>
        </w:rPr>
        <w:t xml:space="preserve">O imóvel encontra-se </w:t>
      </w:r>
      <w:r w:rsidRPr="00657A6E">
        <w:rPr>
          <w:rFonts w:ascii="Arial" w:hAnsi="Arial" w:cs="Arial"/>
          <w:i/>
          <w:iCs/>
          <w:color w:val="FF0000"/>
          <w:sz w:val="20"/>
          <w:szCs w:val="20"/>
        </w:rPr>
        <w:t>[indicar se está desocupado ou ocupado, descrevendo referida ocupação</w:t>
      </w:r>
      <w:r>
        <w:rPr>
          <w:rFonts w:ascii="Arial" w:hAnsi="Arial" w:cs="Arial"/>
          <w:i/>
          <w:iCs/>
          <w:color w:val="FF0000"/>
          <w:sz w:val="20"/>
          <w:szCs w:val="20"/>
        </w:rPr>
        <w:t>]</w:t>
      </w:r>
      <w:r w:rsidRPr="00657A6E">
        <w:rPr>
          <w:rFonts w:ascii="Arial" w:hAnsi="Arial" w:cs="Arial"/>
          <w:sz w:val="20"/>
          <w:szCs w:val="20"/>
        </w:rPr>
        <w:t xml:space="preserve"> e em </w:t>
      </w:r>
      <w:r>
        <w:rPr>
          <w:rFonts w:ascii="Arial" w:hAnsi="Arial" w:cs="Arial"/>
          <w:i/>
          <w:iCs/>
          <w:color w:val="FF0000"/>
          <w:sz w:val="20"/>
          <w:szCs w:val="20"/>
        </w:rPr>
        <w:t>[</w:t>
      </w:r>
      <w:r w:rsidRPr="00657A6E">
        <w:rPr>
          <w:rFonts w:ascii="Arial" w:hAnsi="Arial" w:cs="Arial"/>
          <w:i/>
          <w:iCs/>
          <w:color w:val="FF0000"/>
          <w:sz w:val="20"/>
          <w:szCs w:val="20"/>
        </w:rPr>
        <w:t xml:space="preserve">descrever estado de conservação: bom, ruim, regular, </w:t>
      </w:r>
      <w:proofErr w:type="gramStart"/>
      <w:r w:rsidRPr="00657A6E">
        <w:rPr>
          <w:rFonts w:ascii="Arial" w:hAnsi="Arial" w:cs="Arial"/>
          <w:i/>
          <w:iCs/>
          <w:color w:val="FF0000"/>
          <w:sz w:val="20"/>
          <w:szCs w:val="20"/>
        </w:rPr>
        <w:t xml:space="preserve">excelente, </w:t>
      </w:r>
      <w:proofErr w:type="spellStart"/>
      <w:r w:rsidRPr="00657A6E">
        <w:rPr>
          <w:rFonts w:ascii="Arial" w:hAnsi="Arial" w:cs="Arial"/>
          <w:i/>
          <w:iCs/>
          <w:color w:val="FF0000"/>
          <w:sz w:val="20"/>
          <w:szCs w:val="20"/>
        </w:rPr>
        <w:t>etc</w:t>
      </w:r>
      <w:proofErr w:type="spellEnd"/>
      <w:proofErr w:type="gramEnd"/>
      <w:r>
        <w:rPr>
          <w:rFonts w:ascii="Arial" w:hAnsi="Arial" w:cs="Arial"/>
          <w:i/>
          <w:iCs/>
          <w:color w:val="FF0000"/>
          <w:sz w:val="20"/>
          <w:szCs w:val="20"/>
        </w:rPr>
        <w:t>]</w:t>
      </w:r>
      <w:r w:rsidRPr="00657A6E">
        <w:rPr>
          <w:rFonts w:ascii="Arial" w:hAnsi="Arial" w:cs="Arial"/>
          <w:sz w:val="20"/>
          <w:szCs w:val="20"/>
        </w:rPr>
        <w:t xml:space="preserve"> estado de conservação, e será vendido </w:t>
      </w:r>
      <w:r w:rsidRPr="00657A6E">
        <w:rPr>
          <w:rFonts w:ascii="Arial" w:hAnsi="Arial" w:cs="Arial"/>
          <w:i/>
          <w:iCs/>
          <w:sz w:val="20"/>
          <w:szCs w:val="20"/>
        </w:rPr>
        <w:t>ad corpus</w:t>
      </w:r>
      <w:r w:rsidRPr="00657A6E">
        <w:rPr>
          <w:rFonts w:ascii="Arial" w:hAnsi="Arial" w:cs="Arial"/>
          <w:sz w:val="20"/>
          <w:szCs w:val="20"/>
        </w:rPr>
        <w:t>, no estado material e situação jurídica em que se encontra.</w:t>
      </w:r>
    </w:p>
    <w:p w14:paraId="3E649F0D" w14:textId="77777777" w:rsidR="007E3AAF" w:rsidRPr="005B31C8" w:rsidRDefault="007E3AAF" w:rsidP="007E3AAF">
      <w:pPr>
        <w:spacing w:before="120" w:after="120" w:line="23" w:lineRule="atLeast"/>
        <w:jc w:val="both"/>
        <w:rPr>
          <w:rFonts w:ascii="Arial" w:hAnsi="Arial" w:cs="Arial"/>
          <w:i/>
          <w:iCs/>
          <w:color w:val="FF0000"/>
          <w:sz w:val="20"/>
          <w:szCs w:val="20"/>
        </w:rPr>
      </w:pPr>
      <w:r w:rsidRPr="005B31C8">
        <w:rPr>
          <w:rFonts w:ascii="Arial" w:hAnsi="Arial" w:cs="Arial"/>
          <w:i/>
          <w:iCs/>
          <w:color w:val="FF0000"/>
          <w:sz w:val="20"/>
          <w:szCs w:val="20"/>
        </w:rPr>
        <w:t>[Informar qual a forma de ingresso do imóvel no patrimônio do Estado de São Paulo]</w:t>
      </w:r>
    </w:p>
    <w:p w14:paraId="35369AA7" w14:textId="77777777" w:rsidR="007E3AAF" w:rsidRPr="00C61C14" w:rsidRDefault="007E3AAF" w:rsidP="007E3AAF">
      <w:pPr>
        <w:spacing w:before="120" w:after="120" w:line="23" w:lineRule="atLeast"/>
        <w:jc w:val="both"/>
        <w:rPr>
          <w:rFonts w:ascii="Arial" w:hAnsi="Arial" w:cs="Arial"/>
          <w:i/>
          <w:iCs/>
          <w:color w:val="FF0000"/>
          <w:sz w:val="20"/>
          <w:szCs w:val="20"/>
        </w:rPr>
      </w:pPr>
      <w:r w:rsidRPr="00C61C14">
        <w:rPr>
          <w:rFonts w:ascii="Arial" w:hAnsi="Arial" w:cs="Arial"/>
          <w:i/>
          <w:iCs/>
          <w:color w:val="FF0000"/>
          <w:sz w:val="20"/>
          <w:szCs w:val="20"/>
        </w:rPr>
        <w:t>c.1) P</w:t>
      </w:r>
      <w:r>
        <w:rPr>
          <w:rFonts w:ascii="Arial" w:hAnsi="Arial" w:cs="Arial"/>
          <w:i/>
          <w:iCs/>
          <w:color w:val="FF0000"/>
          <w:sz w:val="20"/>
          <w:szCs w:val="20"/>
        </w:rPr>
        <w:t>razo de desocupação:</w:t>
      </w:r>
      <w:r w:rsidRPr="00C61C14">
        <w:rPr>
          <w:rFonts w:ascii="Arial" w:hAnsi="Arial" w:cs="Arial"/>
          <w:i/>
          <w:iCs/>
          <w:color w:val="FF0000"/>
          <w:sz w:val="20"/>
          <w:szCs w:val="20"/>
        </w:rPr>
        <w:t xml:space="preserve"> [</w:t>
      </w:r>
      <w:r>
        <w:rPr>
          <w:rFonts w:ascii="Arial" w:hAnsi="Arial" w:cs="Arial"/>
          <w:i/>
          <w:iCs/>
          <w:color w:val="FF0000"/>
          <w:sz w:val="20"/>
          <w:szCs w:val="20"/>
        </w:rPr>
        <w:t xml:space="preserve">subdivisão c.1 a ser prevista </w:t>
      </w:r>
      <w:r w:rsidRPr="00C61C14">
        <w:rPr>
          <w:rFonts w:ascii="Arial" w:hAnsi="Arial" w:cs="Arial"/>
          <w:i/>
          <w:iCs/>
          <w:color w:val="FF0000"/>
          <w:sz w:val="20"/>
          <w:szCs w:val="20"/>
        </w:rPr>
        <w:t>se</w:t>
      </w:r>
      <w:r>
        <w:rPr>
          <w:rFonts w:ascii="Arial" w:hAnsi="Arial" w:cs="Arial"/>
          <w:i/>
          <w:iCs/>
          <w:color w:val="FF0000"/>
          <w:sz w:val="20"/>
          <w:szCs w:val="20"/>
        </w:rPr>
        <w:t xml:space="preserve"> houver</w:t>
      </w:r>
      <w:r w:rsidRPr="00C61C14">
        <w:rPr>
          <w:rFonts w:ascii="Arial" w:hAnsi="Arial" w:cs="Arial"/>
          <w:i/>
          <w:iCs/>
          <w:color w:val="FF0000"/>
          <w:sz w:val="20"/>
          <w:szCs w:val="20"/>
        </w:rPr>
        <w:t xml:space="preserve"> ocupa</w:t>
      </w:r>
      <w:r>
        <w:rPr>
          <w:rFonts w:ascii="Arial" w:hAnsi="Arial" w:cs="Arial"/>
          <w:i/>
          <w:iCs/>
          <w:color w:val="FF0000"/>
          <w:sz w:val="20"/>
          <w:szCs w:val="20"/>
        </w:rPr>
        <w:t>ção</w:t>
      </w:r>
      <w:r w:rsidRPr="00C61C14">
        <w:rPr>
          <w:rFonts w:ascii="Arial" w:hAnsi="Arial" w:cs="Arial"/>
          <w:i/>
          <w:iCs/>
          <w:color w:val="FF0000"/>
          <w:sz w:val="20"/>
          <w:szCs w:val="20"/>
        </w:rPr>
        <w:t xml:space="preserve"> regular</w:t>
      </w:r>
      <w:r>
        <w:rPr>
          <w:rFonts w:ascii="Arial" w:hAnsi="Arial" w:cs="Arial"/>
          <w:i/>
          <w:iCs/>
          <w:color w:val="FF0000"/>
          <w:sz w:val="20"/>
          <w:szCs w:val="20"/>
        </w:rPr>
        <w:t>, para descrever o prazo para desocupação</w:t>
      </w:r>
      <w:r w:rsidRPr="00C61C14">
        <w:rPr>
          <w:rFonts w:ascii="Arial" w:hAnsi="Arial" w:cs="Arial"/>
          <w:i/>
          <w:iCs/>
          <w:color w:val="FF0000"/>
          <w:sz w:val="20"/>
          <w:szCs w:val="20"/>
        </w:rPr>
        <w:t>]</w:t>
      </w:r>
    </w:p>
    <w:p w14:paraId="0AD7C5D9" w14:textId="1F8E3FE7" w:rsidR="007E3AAF" w:rsidRPr="00C61C14" w:rsidRDefault="001C6E31" w:rsidP="007E3AAF">
      <w:pPr>
        <w:spacing w:before="120" w:after="120" w:line="23" w:lineRule="atLeast"/>
        <w:jc w:val="both"/>
        <w:rPr>
          <w:rFonts w:ascii="Arial" w:hAnsi="Arial" w:cs="Arial"/>
          <w:i/>
          <w:iCs/>
          <w:color w:val="FF0000"/>
          <w:sz w:val="20"/>
          <w:szCs w:val="20"/>
        </w:rPr>
      </w:pPr>
      <w:r>
        <w:rPr>
          <w:rFonts w:ascii="Arial" w:hAnsi="Arial" w:cs="Arial"/>
          <w:i/>
          <w:iCs/>
          <w:color w:val="FF0000"/>
          <w:sz w:val="20"/>
          <w:szCs w:val="20"/>
        </w:rPr>
        <w:t>XX (XXX)</w:t>
      </w:r>
      <w:r w:rsidR="007E3AAF" w:rsidRPr="00C61C14">
        <w:rPr>
          <w:rFonts w:ascii="Arial" w:hAnsi="Arial" w:cs="Arial"/>
          <w:i/>
          <w:iCs/>
          <w:color w:val="FF0000"/>
          <w:sz w:val="20"/>
          <w:szCs w:val="20"/>
        </w:rPr>
        <w:t xml:space="preserve"> dias </w:t>
      </w:r>
      <w:r w:rsidR="007E3AAF">
        <w:rPr>
          <w:rFonts w:ascii="Arial" w:hAnsi="Arial" w:cs="Arial"/>
          <w:i/>
          <w:iCs/>
          <w:color w:val="FF0000"/>
          <w:sz w:val="20"/>
          <w:szCs w:val="20"/>
        </w:rPr>
        <w:t>a contar de ______.</w:t>
      </w:r>
    </w:p>
    <w:p w14:paraId="12CDCCC2" w14:textId="77777777" w:rsidR="007E3AAF" w:rsidRDefault="007E3AAF" w:rsidP="007E3AAF">
      <w:pPr>
        <w:spacing w:before="120" w:after="120" w:line="23" w:lineRule="atLeast"/>
        <w:jc w:val="both"/>
        <w:rPr>
          <w:rFonts w:ascii="Arial" w:hAnsi="Arial" w:cs="Arial"/>
          <w:sz w:val="20"/>
          <w:szCs w:val="20"/>
        </w:rPr>
      </w:pPr>
      <w:r>
        <w:rPr>
          <w:rFonts w:ascii="Arial" w:hAnsi="Arial" w:cs="Arial"/>
          <w:sz w:val="20"/>
          <w:szCs w:val="20"/>
        </w:rPr>
        <w:t>d</w:t>
      </w:r>
      <w:r w:rsidRPr="00821434">
        <w:rPr>
          <w:rFonts w:ascii="Arial" w:hAnsi="Arial" w:cs="Arial"/>
          <w:sz w:val="20"/>
          <w:szCs w:val="20"/>
        </w:rPr>
        <w:t>) SITUAÇÃO JURÍDICA</w:t>
      </w:r>
    </w:p>
    <w:p w14:paraId="7C34E76B" w14:textId="77777777" w:rsidR="007E3AAF" w:rsidRPr="005B31C8" w:rsidRDefault="007E3AAF" w:rsidP="007E3AAF">
      <w:pPr>
        <w:spacing w:before="120" w:after="120" w:line="23" w:lineRule="atLeast"/>
        <w:jc w:val="both"/>
        <w:rPr>
          <w:rFonts w:ascii="Arial" w:hAnsi="Arial" w:cs="Arial"/>
          <w:i/>
          <w:iCs/>
          <w:sz w:val="20"/>
          <w:szCs w:val="20"/>
        </w:rPr>
      </w:pPr>
      <w:r w:rsidRPr="005B31C8">
        <w:rPr>
          <w:rFonts w:ascii="Arial" w:hAnsi="Arial" w:cs="Arial"/>
          <w:i/>
          <w:iCs/>
          <w:color w:val="FF0000"/>
          <w:sz w:val="20"/>
          <w:szCs w:val="20"/>
        </w:rPr>
        <w:t>[descrever se existem ou não ações judiciais em curso relacionadas ao imóvel objeto de alienação, e, em caso afirmativo, informar os dados da(s) ação(</w:t>
      </w:r>
      <w:proofErr w:type="spellStart"/>
      <w:r w:rsidRPr="005B31C8">
        <w:rPr>
          <w:rFonts w:ascii="Arial" w:hAnsi="Arial" w:cs="Arial"/>
          <w:i/>
          <w:iCs/>
          <w:color w:val="FF0000"/>
          <w:sz w:val="20"/>
          <w:szCs w:val="20"/>
        </w:rPr>
        <w:t>ões</w:t>
      </w:r>
      <w:proofErr w:type="spellEnd"/>
      <w:r w:rsidRPr="005B31C8">
        <w:rPr>
          <w:rFonts w:ascii="Arial" w:hAnsi="Arial" w:cs="Arial"/>
          <w:i/>
          <w:iCs/>
          <w:color w:val="FF0000"/>
          <w:sz w:val="20"/>
          <w:szCs w:val="20"/>
        </w:rPr>
        <w:t>) e seu atual andamento (finalidade, juízo, número, se já foi proferida decisão judicial etc.).]</w:t>
      </w:r>
    </w:p>
    <w:p w14:paraId="122F3087" w14:textId="77777777" w:rsidR="007F7914" w:rsidRDefault="007F7914" w:rsidP="007F7914">
      <w:pPr>
        <w:spacing w:before="120" w:after="120" w:line="23" w:lineRule="atLeast"/>
        <w:jc w:val="both"/>
        <w:rPr>
          <w:rFonts w:ascii="Arial" w:hAnsi="Arial" w:cs="Arial"/>
          <w:sz w:val="20"/>
          <w:szCs w:val="20"/>
        </w:rPr>
      </w:pPr>
      <w:commentRangeStart w:id="49"/>
      <w:r>
        <w:rPr>
          <w:rFonts w:ascii="Arial" w:hAnsi="Arial" w:cs="Arial"/>
          <w:sz w:val="20"/>
          <w:szCs w:val="20"/>
        </w:rPr>
        <w:t>e</w:t>
      </w:r>
      <w:commentRangeEnd w:id="49"/>
      <w:r w:rsidR="00A4635A">
        <w:rPr>
          <w:rStyle w:val="Refdecomentrio"/>
        </w:rPr>
        <w:commentReference w:id="49"/>
      </w:r>
      <w:r w:rsidRPr="00821434">
        <w:rPr>
          <w:rFonts w:ascii="Arial" w:hAnsi="Arial" w:cs="Arial"/>
          <w:sz w:val="20"/>
          <w:szCs w:val="20"/>
        </w:rPr>
        <w:t xml:space="preserve">) VALOR </w:t>
      </w:r>
      <w:r>
        <w:rPr>
          <w:rFonts w:ascii="Arial" w:hAnsi="Arial" w:cs="Arial"/>
          <w:sz w:val="20"/>
          <w:szCs w:val="20"/>
        </w:rPr>
        <w:t xml:space="preserve">DE AVALIAÇÃO E PREÇO </w:t>
      </w:r>
      <w:r w:rsidRPr="00821434">
        <w:rPr>
          <w:rFonts w:ascii="Arial" w:hAnsi="Arial" w:cs="Arial"/>
          <w:sz w:val="20"/>
          <w:szCs w:val="20"/>
        </w:rPr>
        <w:t>MÍNIMO DE AQUISIÇÃO</w:t>
      </w:r>
      <w:r>
        <w:rPr>
          <w:rFonts w:ascii="Arial" w:hAnsi="Arial" w:cs="Arial"/>
          <w:sz w:val="20"/>
          <w:szCs w:val="20"/>
        </w:rPr>
        <w:t xml:space="preserve"> (consoante laudo de avaliação juntado ao</w:t>
      </w:r>
      <w:r w:rsidRPr="001E0A43">
        <w:rPr>
          <w:rFonts w:ascii="Arial" w:hAnsi="Arial" w:cs="Arial"/>
          <w:sz w:val="20"/>
          <w:szCs w:val="20"/>
        </w:rPr>
        <w:t xml:space="preserve"> Processo nº</w:t>
      </w:r>
      <w:bookmarkStart w:id="50" w:name="_Hlk164175102"/>
      <w:r w:rsidRPr="009C6A7D">
        <w:rPr>
          <w:rFonts w:ascii="Arial" w:hAnsi="Arial" w:cs="Arial"/>
          <w:i/>
          <w:iCs/>
          <w:color w:val="FF0000"/>
          <w:sz w:val="20"/>
          <w:szCs w:val="20"/>
        </w:rPr>
        <w:t>__________</w:t>
      </w:r>
      <w:bookmarkEnd w:id="50"/>
      <w:r>
        <w:rPr>
          <w:rFonts w:ascii="Arial" w:hAnsi="Arial" w:cs="Arial"/>
          <w:sz w:val="20"/>
          <w:szCs w:val="20"/>
        </w:rPr>
        <w:t>)</w:t>
      </w:r>
    </w:p>
    <w:p w14:paraId="376558D3" w14:textId="77777777" w:rsidR="007F7914" w:rsidRPr="009C6A7D" w:rsidRDefault="007F7914" w:rsidP="007F7914">
      <w:pPr>
        <w:spacing w:before="120" w:after="120" w:line="23" w:lineRule="atLeast"/>
        <w:jc w:val="both"/>
        <w:rPr>
          <w:rFonts w:ascii="Arial" w:hAnsi="Arial" w:cs="Arial"/>
          <w:i/>
          <w:iCs/>
          <w:color w:val="FF0000"/>
          <w:sz w:val="20"/>
          <w:szCs w:val="20"/>
        </w:rPr>
      </w:pPr>
      <w:r w:rsidRPr="009C6A7D">
        <w:rPr>
          <w:rFonts w:ascii="Arial" w:hAnsi="Arial" w:cs="Arial"/>
          <w:i/>
          <w:iCs/>
          <w:color w:val="FF0000"/>
          <w:sz w:val="20"/>
          <w:szCs w:val="20"/>
        </w:rPr>
        <w:t>R$ ____ (valor por extenso)</w:t>
      </w:r>
    </w:p>
    <w:p w14:paraId="460D6FD1" w14:textId="77777777" w:rsidR="007F7914" w:rsidRDefault="007F7914" w:rsidP="007F7914">
      <w:pPr>
        <w:spacing w:before="120" w:after="120" w:line="23" w:lineRule="atLeast"/>
        <w:jc w:val="both"/>
        <w:rPr>
          <w:rFonts w:ascii="Arial" w:hAnsi="Arial" w:cs="Arial"/>
          <w:sz w:val="20"/>
          <w:szCs w:val="20"/>
        </w:rPr>
      </w:pPr>
      <w:r>
        <w:rPr>
          <w:rFonts w:ascii="Arial" w:hAnsi="Arial" w:cs="Arial"/>
          <w:sz w:val="20"/>
          <w:szCs w:val="20"/>
        </w:rPr>
        <w:t>f</w:t>
      </w:r>
      <w:r w:rsidRPr="00821434">
        <w:rPr>
          <w:rFonts w:ascii="Arial" w:hAnsi="Arial" w:cs="Arial"/>
          <w:sz w:val="20"/>
          <w:szCs w:val="20"/>
        </w:rPr>
        <w:t>) VALOR DO SINAL</w:t>
      </w:r>
    </w:p>
    <w:p w14:paraId="0C87849D" w14:textId="77777777" w:rsidR="007F7914" w:rsidRPr="00B324C8" w:rsidRDefault="007F7914" w:rsidP="007F7914">
      <w:pPr>
        <w:spacing w:before="120" w:after="120" w:line="23" w:lineRule="atLeast"/>
        <w:jc w:val="both"/>
        <w:rPr>
          <w:rFonts w:ascii="Arial" w:hAnsi="Arial" w:cs="Arial"/>
          <w:i/>
          <w:iCs/>
          <w:color w:val="FF0000"/>
          <w:sz w:val="20"/>
          <w:szCs w:val="20"/>
        </w:rPr>
      </w:pPr>
      <w:bookmarkStart w:id="51" w:name="_Hlk164175125"/>
      <w:r w:rsidRPr="00B324C8">
        <w:rPr>
          <w:rFonts w:ascii="Arial" w:hAnsi="Arial" w:cs="Arial"/>
          <w:i/>
          <w:iCs/>
          <w:color w:val="FF0000"/>
          <w:sz w:val="20"/>
          <w:szCs w:val="20"/>
        </w:rPr>
        <w:t>___% (percentual por extenso) do valor da oferta vencedora.</w:t>
      </w:r>
      <w:bookmarkEnd w:id="51"/>
    </w:p>
    <w:p w14:paraId="45F72CCA" w14:textId="77777777" w:rsidR="007F7914" w:rsidRDefault="007F7914" w:rsidP="007F7914">
      <w:pPr>
        <w:spacing w:before="120" w:after="120" w:line="23" w:lineRule="atLeast"/>
        <w:jc w:val="both"/>
        <w:rPr>
          <w:rFonts w:ascii="Arial" w:hAnsi="Arial" w:cs="Arial"/>
          <w:sz w:val="20"/>
          <w:szCs w:val="20"/>
        </w:rPr>
      </w:pPr>
      <w:r>
        <w:rPr>
          <w:rFonts w:ascii="Arial" w:hAnsi="Arial" w:cs="Arial"/>
          <w:sz w:val="20"/>
          <w:szCs w:val="20"/>
        </w:rPr>
        <w:t>g</w:t>
      </w:r>
      <w:r w:rsidRPr="00821434">
        <w:rPr>
          <w:rFonts w:ascii="Arial" w:hAnsi="Arial" w:cs="Arial"/>
          <w:sz w:val="20"/>
          <w:szCs w:val="20"/>
        </w:rPr>
        <w:t>) NÚMERO MÁXIMO DE PARCELAS</w:t>
      </w:r>
    </w:p>
    <w:p w14:paraId="367E0C3D" w14:textId="77777777" w:rsidR="007F7914" w:rsidRPr="00B324C8" w:rsidRDefault="007F7914" w:rsidP="007F7914">
      <w:pPr>
        <w:spacing w:before="120" w:after="120" w:line="23" w:lineRule="atLeast"/>
        <w:jc w:val="both"/>
        <w:rPr>
          <w:rFonts w:ascii="Arial" w:hAnsi="Arial" w:cs="Arial"/>
          <w:i/>
          <w:iCs/>
          <w:color w:val="FF0000"/>
          <w:sz w:val="20"/>
          <w:szCs w:val="20"/>
        </w:rPr>
      </w:pPr>
      <w:r w:rsidRPr="00B324C8">
        <w:rPr>
          <w:rFonts w:ascii="Arial" w:hAnsi="Arial" w:cs="Arial"/>
          <w:i/>
          <w:iCs/>
          <w:color w:val="FF0000"/>
          <w:sz w:val="20"/>
          <w:szCs w:val="20"/>
        </w:rPr>
        <w:t xml:space="preserve">____ parcelas </w:t>
      </w:r>
      <w:commentRangeStart w:id="52"/>
      <w:r w:rsidRPr="00B324C8">
        <w:rPr>
          <w:rFonts w:ascii="Arial" w:hAnsi="Arial" w:cs="Arial"/>
          <w:i/>
          <w:iCs/>
          <w:color w:val="FF0000"/>
          <w:sz w:val="20"/>
          <w:szCs w:val="20"/>
        </w:rPr>
        <w:t>mensais</w:t>
      </w:r>
      <w:commentRangeEnd w:id="52"/>
      <w:r w:rsidRPr="00B324C8">
        <w:rPr>
          <w:rStyle w:val="Refdecomentrio"/>
          <w:i/>
          <w:iCs/>
          <w:color w:val="FF0000"/>
        </w:rPr>
        <w:commentReference w:id="52"/>
      </w:r>
      <w:r w:rsidRPr="00B324C8">
        <w:rPr>
          <w:rFonts w:ascii="Arial" w:hAnsi="Arial" w:cs="Arial"/>
          <w:i/>
          <w:iCs/>
          <w:color w:val="FF0000"/>
          <w:sz w:val="20"/>
          <w:szCs w:val="20"/>
        </w:rPr>
        <w:t xml:space="preserve"> </w:t>
      </w:r>
    </w:p>
    <w:p w14:paraId="6D4E9876" w14:textId="5E584640" w:rsidR="00821434" w:rsidRPr="00821434" w:rsidRDefault="00821434" w:rsidP="000B1D55">
      <w:pPr>
        <w:spacing w:before="120" w:after="120" w:line="23" w:lineRule="atLeast"/>
        <w:jc w:val="both"/>
        <w:rPr>
          <w:rFonts w:ascii="Arial" w:hAnsi="Arial" w:cs="Arial"/>
          <w:sz w:val="20"/>
          <w:szCs w:val="20"/>
        </w:rPr>
      </w:pPr>
    </w:p>
    <w:permEnd w:id="1426487092"/>
    <w:p w14:paraId="7B3BDC94" w14:textId="77777777" w:rsidR="00821434" w:rsidRDefault="00821434" w:rsidP="000B1D55">
      <w:pPr>
        <w:spacing w:before="120" w:after="120" w:line="23" w:lineRule="atLeast"/>
        <w:jc w:val="both"/>
        <w:rPr>
          <w:rFonts w:ascii="Arial" w:hAnsi="Arial" w:cs="Arial"/>
          <w:sz w:val="20"/>
          <w:szCs w:val="20"/>
        </w:rPr>
      </w:pPr>
    </w:p>
    <w:p w14:paraId="5774B19F" w14:textId="32CEF98E" w:rsidR="00657A6E" w:rsidRDefault="00657A6E">
      <w:pPr>
        <w:rPr>
          <w:rFonts w:ascii="Arial" w:hAnsi="Arial" w:cs="Arial"/>
          <w:sz w:val="20"/>
          <w:szCs w:val="20"/>
        </w:rPr>
      </w:pPr>
      <w:r>
        <w:rPr>
          <w:rFonts w:ascii="Arial" w:hAnsi="Arial" w:cs="Arial"/>
          <w:sz w:val="20"/>
          <w:szCs w:val="20"/>
        </w:rPr>
        <w:br w:type="page"/>
      </w:r>
    </w:p>
    <w:p w14:paraId="428A0164" w14:textId="77777777" w:rsidR="00821434" w:rsidRPr="00827637" w:rsidRDefault="00821434" w:rsidP="00827637">
      <w:pPr>
        <w:spacing w:before="120" w:after="120" w:line="23" w:lineRule="atLeast"/>
        <w:jc w:val="center"/>
        <w:rPr>
          <w:rFonts w:ascii="Arial" w:hAnsi="Arial" w:cs="Arial"/>
          <w:b/>
          <w:bCs/>
          <w:sz w:val="20"/>
          <w:szCs w:val="20"/>
        </w:rPr>
      </w:pPr>
      <w:r w:rsidRPr="00827637">
        <w:rPr>
          <w:rFonts w:ascii="Arial" w:hAnsi="Arial" w:cs="Arial"/>
          <w:b/>
          <w:bCs/>
          <w:sz w:val="20"/>
          <w:szCs w:val="20"/>
        </w:rPr>
        <w:lastRenderedPageBreak/>
        <w:t>ANEXO II</w:t>
      </w:r>
    </w:p>
    <w:p w14:paraId="43643B42" w14:textId="77777777" w:rsidR="00821434" w:rsidRPr="00827637" w:rsidRDefault="00821434" w:rsidP="00827637">
      <w:pPr>
        <w:pStyle w:val="Nvel01semN"/>
      </w:pPr>
      <w:r w:rsidRPr="00827637">
        <w:t>COMPROVAÇÃO DE PROPRIEDADE</w:t>
      </w:r>
    </w:p>
    <w:p w14:paraId="77423C53" w14:textId="77777777" w:rsidR="00821434" w:rsidRPr="00821434" w:rsidRDefault="00821434" w:rsidP="000B1D55">
      <w:pPr>
        <w:spacing w:before="120" w:after="120" w:line="23" w:lineRule="atLeast"/>
        <w:jc w:val="both"/>
        <w:rPr>
          <w:rFonts w:ascii="Arial" w:hAnsi="Arial" w:cs="Arial"/>
          <w:sz w:val="20"/>
          <w:szCs w:val="20"/>
        </w:rPr>
      </w:pPr>
    </w:p>
    <w:p w14:paraId="431124D4" w14:textId="77777777" w:rsidR="00821434" w:rsidRPr="00821434" w:rsidRDefault="00821434" w:rsidP="000B1D55">
      <w:pPr>
        <w:spacing w:before="120" w:after="120" w:line="23" w:lineRule="atLeast"/>
        <w:jc w:val="both"/>
        <w:rPr>
          <w:rFonts w:ascii="Arial" w:hAnsi="Arial" w:cs="Arial"/>
          <w:sz w:val="20"/>
          <w:szCs w:val="20"/>
        </w:rPr>
      </w:pPr>
      <w:permStart w:id="646187319" w:edGrp="everyone"/>
    </w:p>
    <w:p w14:paraId="03BEA96B" w14:textId="77777777" w:rsidR="00821434" w:rsidRPr="00821434" w:rsidRDefault="00821434" w:rsidP="00827637">
      <w:pPr>
        <w:spacing w:before="120" w:after="120" w:line="23" w:lineRule="atLeast"/>
        <w:jc w:val="center"/>
        <w:rPr>
          <w:rFonts w:ascii="Arial" w:hAnsi="Arial" w:cs="Arial"/>
          <w:sz w:val="20"/>
          <w:szCs w:val="20"/>
        </w:rPr>
      </w:pPr>
      <w:r w:rsidRPr="00821434">
        <w:rPr>
          <w:rFonts w:ascii="Arial" w:hAnsi="Arial" w:cs="Arial"/>
          <w:sz w:val="20"/>
          <w:szCs w:val="20"/>
        </w:rPr>
        <w:t>(inserir cópia da matrícula ou transcrição)</w:t>
      </w:r>
    </w:p>
    <w:p w14:paraId="44761D87" w14:textId="77777777" w:rsidR="00821434" w:rsidRDefault="00821434" w:rsidP="000B1D55">
      <w:pPr>
        <w:spacing w:before="120" w:after="120" w:line="23" w:lineRule="atLeast"/>
        <w:jc w:val="both"/>
        <w:rPr>
          <w:rFonts w:ascii="Arial" w:hAnsi="Arial" w:cs="Arial"/>
          <w:sz w:val="20"/>
          <w:szCs w:val="20"/>
        </w:rPr>
      </w:pPr>
    </w:p>
    <w:permEnd w:id="646187319"/>
    <w:p w14:paraId="36435FF7" w14:textId="56985B94" w:rsidR="00827637" w:rsidRDefault="00827637">
      <w:pPr>
        <w:rPr>
          <w:rFonts w:ascii="Arial" w:hAnsi="Arial" w:cs="Arial"/>
          <w:sz w:val="20"/>
          <w:szCs w:val="20"/>
        </w:rPr>
      </w:pPr>
      <w:r>
        <w:rPr>
          <w:rFonts w:ascii="Arial" w:hAnsi="Arial" w:cs="Arial"/>
          <w:sz w:val="20"/>
          <w:szCs w:val="20"/>
        </w:rPr>
        <w:br w:type="page"/>
      </w:r>
    </w:p>
    <w:p w14:paraId="76B06FFF" w14:textId="77777777" w:rsidR="00821434" w:rsidRPr="00FB6082" w:rsidRDefault="00821434" w:rsidP="00FB6082">
      <w:pPr>
        <w:spacing w:before="120" w:after="120" w:line="23" w:lineRule="atLeast"/>
        <w:jc w:val="center"/>
        <w:rPr>
          <w:rFonts w:ascii="Arial" w:hAnsi="Arial" w:cs="Arial"/>
          <w:b/>
          <w:bCs/>
          <w:sz w:val="20"/>
          <w:szCs w:val="20"/>
        </w:rPr>
      </w:pPr>
      <w:r w:rsidRPr="00FB6082">
        <w:rPr>
          <w:rFonts w:ascii="Arial" w:hAnsi="Arial" w:cs="Arial"/>
          <w:b/>
          <w:bCs/>
          <w:sz w:val="20"/>
          <w:szCs w:val="20"/>
        </w:rPr>
        <w:lastRenderedPageBreak/>
        <w:t>ANEXO III</w:t>
      </w:r>
    </w:p>
    <w:p w14:paraId="3E50EBB6" w14:textId="19B03D65" w:rsidR="00D01A63" w:rsidRPr="00FB6082" w:rsidRDefault="00713994" w:rsidP="00FB6082">
      <w:pPr>
        <w:pStyle w:val="Nvel01semN"/>
      </w:pPr>
      <w:r w:rsidRPr="00FB6082">
        <w:t xml:space="preserve">MODELOS DE </w:t>
      </w:r>
      <w:r w:rsidR="00D01A63" w:rsidRPr="00FB6082">
        <w:t>DECLARAÇÕES</w:t>
      </w:r>
    </w:p>
    <w:p w14:paraId="6C8338E4" w14:textId="77777777" w:rsidR="00D01A63" w:rsidRDefault="00D01A63" w:rsidP="000B1D55">
      <w:pPr>
        <w:spacing w:before="120" w:after="120" w:line="23" w:lineRule="atLeast"/>
        <w:jc w:val="both"/>
        <w:rPr>
          <w:rFonts w:ascii="Arial" w:hAnsi="Arial" w:cs="Arial"/>
          <w:sz w:val="20"/>
          <w:szCs w:val="20"/>
        </w:rPr>
      </w:pPr>
    </w:p>
    <w:p w14:paraId="38EB5C5A" w14:textId="55C3BCF0" w:rsidR="00821434" w:rsidRPr="00FB6082" w:rsidRDefault="00821434" w:rsidP="00FB6082">
      <w:pPr>
        <w:spacing w:before="120" w:after="120" w:line="23" w:lineRule="atLeast"/>
        <w:jc w:val="center"/>
        <w:rPr>
          <w:rFonts w:ascii="Arial" w:hAnsi="Arial" w:cs="Arial"/>
          <w:b/>
          <w:bCs/>
          <w:sz w:val="20"/>
          <w:szCs w:val="20"/>
        </w:rPr>
      </w:pPr>
      <w:r w:rsidRPr="00FB6082">
        <w:rPr>
          <w:rFonts w:ascii="Arial" w:hAnsi="Arial" w:cs="Arial"/>
          <w:b/>
          <w:bCs/>
          <w:sz w:val="20"/>
          <w:szCs w:val="20"/>
        </w:rPr>
        <w:t>ANEXO III.</w:t>
      </w:r>
      <w:r w:rsidR="00005514" w:rsidRPr="00FB6082">
        <w:rPr>
          <w:rFonts w:ascii="Arial" w:hAnsi="Arial" w:cs="Arial"/>
          <w:b/>
          <w:bCs/>
          <w:sz w:val="20"/>
          <w:szCs w:val="20"/>
        </w:rPr>
        <w:t>1</w:t>
      </w:r>
    </w:p>
    <w:p w14:paraId="3842B0ED" w14:textId="3C4BD68C" w:rsidR="00821434" w:rsidRPr="00FB6082" w:rsidRDefault="00D01A63" w:rsidP="00FB6082">
      <w:pPr>
        <w:spacing w:before="120" w:after="120" w:line="23" w:lineRule="atLeast"/>
        <w:jc w:val="center"/>
        <w:rPr>
          <w:rFonts w:ascii="Arial" w:hAnsi="Arial" w:cs="Arial"/>
          <w:b/>
          <w:bCs/>
          <w:sz w:val="20"/>
          <w:szCs w:val="20"/>
        </w:rPr>
      </w:pPr>
      <w:r w:rsidRPr="00FB6082">
        <w:rPr>
          <w:rFonts w:ascii="Arial" w:hAnsi="Arial" w:cs="Arial"/>
          <w:b/>
          <w:bCs/>
          <w:sz w:val="20"/>
          <w:szCs w:val="20"/>
        </w:rPr>
        <w:t xml:space="preserve">DECLARAÇÃO DE </w:t>
      </w:r>
      <w:r w:rsidR="00821434" w:rsidRPr="00FB6082">
        <w:rPr>
          <w:rFonts w:ascii="Arial" w:hAnsi="Arial" w:cs="Arial"/>
          <w:b/>
          <w:bCs/>
          <w:sz w:val="20"/>
          <w:szCs w:val="20"/>
        </w:rPr>
        <w:t xml:space="preserve">OPÇÃO PARA PAGAMENTO À VISTA </w:t>
      </w:r>
      <w:r w:rsidR="00FB6082">
        <w:rPr>
          <w:rFonts w:ascii="Arial" w:hAnsi="Arial" w:cs="Arial"/>
          <w:b/>
          <w:bCs/>
          <w:sz w:val="20"/>
          <w:szCs w:val="20"/>
        </w:rPr>
        <w:t xml:space="preserve">(SEM ALIENAÇÃO FIDUCIÁRIA OU </w:t>
      </w:r>
      <w:r w:rsidR="00821434" w:rsidRPr="00FB6082">
        <w:rPr>
          <w:rFonts w:ascii="Arial" w:hAnsi="Arial" w:cs="Arial"/>
          <w:b/>
          <w:bCs/>
          <w:sz w:val="20"/>
          <w:szCs w:val="20"/>
        </w:rPr>
        <w:t>MEDIANTE ALIENAÇÃO FIDUCIÁRIA</w:t>
      </w:r>
      <w:r w:rsidR="00FB6082">
        <w:rPr>
          <w:rFonts w:ascii="Arial" w:hAnsi="Arial" w:cs="Arial"/>
          <w:b/>
          <w:bCs/>
          <w:sz w:val="20"/>
          <w:szCs w:val="20"/>
        </w:rPr>
        <w:t>)</w:t>
      </w:r>
    </w:p>
    <w:p w14:paraId="718A51D5" w14:textId="77777777" w:rsidR="00821434" w:rsidRPr="00821434" w:rsidRDefault="00821434" w:rsidP="000B1D55">
      <w:pPr>
        <w:spacing w:before="120" w:after="120" w:line="23" w:lineRule="atLeast"/>
        <w:jc w:val="both"/>
        <w:rPr>
          <w:rFonts w:ascii="Arial" w:hAnsi="Arial" w:cs="Arial"/>
          <w:sz w:val="20"/>
          <w:szCs w:val="20"/>
        </w:rPr>
      </w:pPr>
    </w:p>
    <w:p w14:paraId="62723B22" w14:textId="6E5FF6AF" w:rsidR="00821434" w:rsidRPr="00FB6082" w:rsidRDefault="00FB6082" w:rsidP="000B1D55">
      <w:pPr>
        <w:spacing w:before="120" w:after="120" w:line="23" w:lineRule="atLeast"/>
        <w:jc w:val="both"/>
        <w:rPr>
          <w:rFonts w:ascii="Arial" w:hAnsi="Arial" w:cs="Arial"/>
          <w:b/>
          <w:bCs/>
          <w:sz w:val="20"/>
          <w:szCs w:val="20"/>
        </w:rPr>
      </w:pPr>
      <w:permStart w:id="27001495" w:edGrp="everyone"/>
      <w:r w:rsidRPr="00FB6082">
        <w:rPr>
          <w:rFonts w:ascii="Arial" w:hAnsi="Arial" w:cs="Arial"/>
          <w:b/>
          <w:bCs/>
          <w:sz w:val="20"/>
          <w:szCs w:val="20"/>
        </w:rPr>
        <w:t>LEILÃO</w:t>
      </w:r>
      <w:r w:rsidR="00821434" w:rsidRPr="00FB6082">
        <w:rPr>
          <w:rFonts w:ascii="Arial" w:hAnsi="Arial" w:cs="Arial"/>
          <w:b/>
          <w:bCs/>
          <w:sz w:val="20"/>
          <w:szCs w:val="20"/>
        </w:rPr>
        <w:t xml:space="preserve"> N º ____/____</w:t>
      </w:r>
    </w:p>
    <w:p w14:paraId="431A4B93" w14:textId="77777777" w:rsidR="00821434" w:rsidRPr="00FB6082" w:rsidRDefault="00821434" w:rsidP="000B1D55">
      <w:pPr>
        <w:spacing w:before="120" w:after="120" w:line="23" w:lineRule="atLeast"/>
        <w:jc w:val="both"/>
        <w:rPr>
          <w:rFonts w:ascii="Arial" w:hAnsi="Arial" w:cs="Arial"/>
          <w:b/>
          <w:bCs/>
          <w:sz w:val="20"/>
          <w:szCs w:val="20"/>
        </w:rPr>
      </w:pPr>
      <w:r w:rsidRPr="00FB6082">
        <w:rPr>
          <w:rFonts w:ascii="Arial" w:hAnsi="Arial" w:cs="Arial"/>
          <w:b/>
          <w:bCs/>
          <w:sz w:val="20"/>
          <w:szCs w:val="20"/>
        </w:rPr>
        <w:t>PROCESSO N º ____/____</w:t>
      </w:r>
    </w:p>
    <w:p w14:paraId="62D2129A" w14:textId="77777777" w:rsidR="00821434" w:rsidRPr="00821434" w:rsidRDefault="00821434" w:rsidP="000B1D55">
      <w:pPr>
        <w:spacing w:before="120" w:after="120" w:line="23" w:lineRule="atLeast"/>
        <w:jc w:val="both"/>
        <w:rPr>
          <w:rFonts w:ascii="Arial" w:hAnsi="Arial" w:cs="Arial"/>
          <w:sz w:val="20"/>
          <w:szCs w:val="20"/>
        </w:rPr>
      </w:pPr>
    </w:p>
    <w:p w14:paraId="302093BC" w14:textId="476DDA8B" w:rsidR="00821434" w:rsidRPr="00821434" w:rsidRDefault="00821434" w:rsidP="000B1D55">
      <w:pPr>
        <w:spacing w:before="120" w:after="120" w:line="23" w:lineRule="atLeast"/>
        <w:jc w:val="both"/>
        <w:rPr>
          <w:rFonts w:ascii="Arial" w:hAnsi="Arial" w:cs="Arial"/>
          <w:sz w:val="20"/>
          <w:szCs w:val="20"/>
        </w:rPr>
      </w:pPr>
      <w:r w:rsidRPr="00821434">
        <w:rPr>
          <w:rFonts w:ascii="Arial" w:hAnsi="Arial" w:cs="Arial"/>
          <w:sz w:val="20"/>
          <w:szCs w:val="20"/>
        </w:rPr>
        <w:t xml:space="preserve">À </w:t>
      </w:r>
      <w:r w:rsidR="005803D9">
        <w:rPr>
          <w:rFonts w:ascii="Arial" w:hAnsi="Arial" w:cs="Arial"/>
          <w:sz w:val="20"/>
          <w:szCs w:val="20"/>
        </w:rPr>
        <w:t>Unidade Contratante</w:t>
      </w:r>
      <w:r w:rsidRPr="00821434">
        <w:rPr>
          <w:rFonts w:ascii="Arial" w:hAnsi="Arial" w:cs="Arial"/>
          <w:sz w:val="20"/>
          <w:szCs w:val="20"/>
        </w:rPr>
        <w:t>,</w:t>
      </w:r>
    </w:p>
    <w:p w14:paraId="6CD05B73" w14:textId="18649BC0" w:rsidR="00821434" w:rsidRPr="00821434" w:rsidRDefault="00821434" w:rsidP="000B1D55">
      <w:pPr>
        <w:spacing w:before="120" w:after="120" w:line="23" w:lineRule="atLeast"/>
        <w:jc w:val="both"/>
        <w:rPr>
          <w:rFonts w:ascii="Arial" w:hAnsi="Arial" w:cs="Arial"/>
          <w:sz w:val="20"/>
          <w:szCs w:val="20"/>
        </w:rPr>
      </w:pPr>
      <w:r w:rsidRPr="00821434">
        <w:rPr>
          <w:rFonts w:ascii="Arial" w:hAnsi="Arial" w:cs="Arial"/>
          <w:sz w:val="20"/>
          <w:szCs w:val="20"/>
        </w:rPr>
        <w:t xml:space="preserve">Venho (Vimos), pela presente, </w:t>
      </w:r>
      <w:r w:rsidR="00FB6082" w:rsidRPr="00FB6082">
        <w:rPr>
          <w:rFonts w:ascii="Arial" w:hAnsi="Arial" w:cs="Arial"/>
          <w:b/>
          <w:bCs/>
          <w:sz w:val="20"/>
          <w:szCs w:val="20"/>
        </w:rPr>
        <w:t>OPTAR</w:t>
      </w:r>
      <w:r w:rsidR="00FB6082">
        <w:rPr>
          <w:rFonts w:ascii="Arial" w:hAnsi="Arial" w:cs="Arial"/>
          <w:sz w:val="20"/>
          <w:szCs w:val="20"/>
        </w:rPr>
        <w:t xml:space="preserve"> pelo pagamento à vista</w:t>
      </w:r>
      <w:r w:rsidR="00D11A6E">
        <w:rPr>
          <w:rFonts w:ascii="Arial" w:hAnsi="Arial" w:cs="Arial"/>
          <w:sz w:val="20"/>
          <w:szCs w:val="20"/>
        </w:rPr>
        <w:t xml:space="preserve">, </w:t>
      </w:r>
      <w:r w:rsidR="00D11A6E" w:rsidRPr="00D11A6E">
        <w:rPr>
          <w:rFonts w:ascii="Arial" w:hAnsi="Arial" w:cs="Arial"/>
          <w:i/>
          <w:iCs/>
          <w:sz w:val="20"/>
          <w:szCs w:val="20"/>
        </w:rPr>
        <w:t>[</w:t>
      </w:r>
      <w:r w:rsidR="00D11A6E">
        <w:rPr>
          <w:rFonts w:ascii="Arial" w:hAnsi="Arial" w:cs="Arial"/>
          <w:i/>
          <w:iCs/>
          <w:sz w:val="20"/>
          <w:szCs w:val="20"/>
        </w:rPr>
        <w:t xml:space="preserve">sem alienação fiduciária </w:t>
      </w:r>
      <w:r w:rsidR="00D11A6E" w:rsidRPr="00D11A6E">
        <w:rPr>
          <w:rFonts w:ascii="Arial" w:hAnsi="Arial" w:cs="Arial"/>
          <w:b/>
          <w:bCs/>
          <w:i/>
          <w:iCs/>
          <w:sz w:val="20"/>
          <w:szCs w:val="20"/>
          <w:u w:val="single"/>
        </w:rPr>
        <w:t>OU</w:t>
      </w:r>
      <w:r w:rsidR="00D11A6E">
        <w:rPr>
          <w:rFonts w:ascii="Arial" w:hAnsi="Arial" w:cs="Arial"/>
          <w:i/>
          <w:iCs/>
          <w:sz w:val="20"/>
          <w:szCs w:val="20"/>
        </w:rPr>
        <w:t xml:space="preserve"> mediante alienação fiduciária</w:t>
      </w:r>
      <w:r w:rsidR="00D11A6E" w:rsidRPr="00D11A6E">
        <w:rPr>
          <w:rFonts w:ascii="Arial" w:hAnsi="Arial" w:cs="Arial"/>
          <w:i/>
          <w:iCs/>
          <w:sz w:val="20"/>
          <w:szCs w:val="20"/>
        </w:rPr>
        <w:t>]</w:t>
      </w:r>
      <w:r w:rsidR="00D11A6E">
        <w:rPr>
          <w:rFonts w:ascii="Arial" w:hAnsi="Arial" w:cs="Arial"/>
          <w:sz w:val="20"/>
          <w:szCs w:val="20"/>
        </w:rPr>
        <w:t xml:space="preserve">, da oferta vencedora de compra do imóvel do item nº XX, conforme o Edital em epígrafe, consubstanciado </w:t>
      </w:r>
      <w:r w:rsidRPr="00821434">
        <w:rPr>
          <w:rFonts w:ascii="Arial" w:hAnsi="Arial" w:cs="Arial"/>
          <w:sz w:val="20"/>
          <w:szCs w:val="20"/>
        </w:rPr>
        <w:t>no seguinte:</w:t>
      </w:r>
    </w:p>
    <w:p w14:paraId="105147E9" w14:textId="77777777" w:rsidR="00821434" w:rsidRPr="00821434" w:rsidRDefault="00821434" w:rsidP="000B1D55">
      <w:pPr>
        <w:spacing w:before="120" w:after="120" w:line="23" w:lineRule="atLeast"/>
        <w:jc w:val="both"/>
        <w:rPr>
          <w:rFonts w:ascii="Arial" w:hAnsi="Arial" w:cs="Arial"/>
          <w:sz w:val="20"/>
          <w:szCs w:val="20"/>
        </w:rPr>
      </w:pPr>
    </w:p>
    <w:p w14:paraId="1940764F" w14:textId="2E0E5346" w:rsidR="00821434" w:rsidRPr="00D11A6E" w:rsidRDefault="00821434" w:rsidP="00EA3D12">
      <w:pPr>
        <w:pBdr>
          <w:top w:val="single" w:sz="4" w:space="1" w:color="auto"/>
          <w:left w:val="single" w:sz="4" w:space="4" w:color="auto"/>
          <w:bottom w:val="single" w:sz="4" w:space="1" w:color="auto"/>
          <w:right w:val="single" w:sz="4" w:space="4" w:color="auto"/>
        </w:pBdr>
        <w:spacing w:before="120" w:after="120" w:line="23" w:lineRule="atLeast"/>
        <w:ind w:left="1134" w:right="1133"/>
        <w:jc w:val="both"/>
        <w:rPr>
          <w:rFonts w:ascii="Arial" w:hAnsi="Arial" w:cs="Arial"/>
          <w:b/>
          <w:bCs/>
          <w:sz w:val="20"/>
          <w:szCs w:val="20"/>
        </w:rPr>
      </w:pPr>
      <w:r w:rsidRPr="00D11A6E">
        <w:rPr>
          <w:rFonts w:ascii="Arial" w:hAnsi="Arial" w:cs="Arial"/>
          <w:b/>
          <w:bCs/>
          <w:sz w:val="20"/>
          <w:szCs w:val="20"/>
        </w:rPr>
        <w:t>Valor total da oferta</w:t>
      </w:r>
      <w:r w:rsidR="00D670F5">
        <w:rPr>
          <w:rFonts w:ascii="Arial" w:hAnsi="Arial" w:cs="Arial"/>
          <w:b/>
          <w:bCs/>
          <w:sz w:val="20"/>
          <w:szCs w:val="20"/>
        </w:rPr>
        <w:t xml:space="preserve"> vencedora</w:t>
      </w:r>
      <w:r w:rsidR="001C7FB5">
        <w:rPr>
          <w:rFonts w:ascii="Arial" w:hAnsi="Arial" w:cs="Arial"/>
          <w:b/>
          <w:bCs/>
          <w:sz w:val="20"/>
          <w:szCs w:val="20"/>
        </w:rPr>
        <w:t>:</w:t>
      </w:r>
      <w:r w:rsidRPr="00D11A6E">
        <w:rPr>
          <w:rFonts w:ascii="Arial" w:hAnsi="Arial" w:cs="Arial"/>
          <w:b/>
          <w:bCs/>
          <w:sz w:val="20"/>
          <w:szCs w:val="20"/>
        </w:rPr>
        <w:t xml:space="preserve"> R$.............................(....................)</w:t>
      </w:r>
    </w:p>
    <w:p w14:paraId="5907852C" w14:textId="77777777" w:rsidR="00821434" w:rsidRDefault="00821434" w:rsidP="00EA3D12">
      <w:pPr>
        <w:pBdr>
          <w:top w:val="single" w:sz="4" w:space="1" w:color="auto"/>
          <w:left w:val="single" w:sz="4" w:space="4" w:color="auto"/>
          <w:bottom w:val="single" w:sz="4" w:space="1" w:color="auto"/>
          <w:right w:val="single" w:sz="4" w:space="4" w:color="auto"/>
        </w:pBdr>
        <w:spacing w:before="120" w:after="120" w:line="23" w:lineRule="atLeast"/>
        <w:ind w:left="1134" w:right="1133"/>
        <w:jc w:val="both"/>
        <w:rPr>
          <w:rFonts w:ascii="Arial" w:hAnsi="Arial" w:cs="Arial"/>
          <w:sz w:val="20"/>
          <w:szCs w:val="20"/>
        </w:rPr>
      </w:pPr>
    </w:p>
    <w:p w14:paraId="371581E0" w14:textId="5A28C416" w:rsidR="00D11A6E" w:rsidRPr="00D11A6E" w:rsidRDefault="00D11A6E" w:rsidP="00EA3D12">
      <w:pPr>
        <w:pBdr>
          <w:top w:val="single" w:sz="4" w:space="1" w:color="auto"/>
          <w:left w:val="single" w:sz="4" w:space="4" w:color="auto"/>
          <w:bottom w:val="single" w:sz="4" w:space="1" w:color="auto"/>
          <w:right w:val="single" w:sz="4" w:space="4" w:color="auto"/>
        </w:pBdr>
        <w:spacing w:before="120" w:after="120" w:line="23" w:lineRule="atLeast"/>
        <w:ind w:left="1134" w:right="1133"/>
        <w:jc w:val="both"/>
        <w:rPr>
          <w:rFonts w:ascii="Arial" w:hAnsi="Arial" w:cs="Arial"/>
          <w:b/>
          <w:bCs/>
          <w:sz w:val="20"/>
          <w:szCs w:val="20"/>
        </w:rPr>
      </w:pPr>
      <w:r w:rsidRPr="00D11A6E">
        <w:rPr>
          <w:rFonts w:ascii="Arial" w:hAnsi="Arial" w:cs="Arial"/>
          <w:b/>
          <w:bCs/>
          <w:sz w:val="20"/>
          <w:szCs w:val="20"/>
        </w:rPr>
        <w:t>Sinal: R$</w:t>
      </w:r>
      <w:r w:rsidR="00E01037" w:rsidRPr="00D670F5">
        <w:rPr>
          <w:rFonts w:ascii="Arial" w:hAnsi="Arial" w:cs="Arial"/>
          <w:b/>
          <w:bCs/>
          <w:sz w:val="20"/>
          <w:szCs w:val="20"/>
        </w:rPr>
        <w:t>.............................(....................)</w:t>
      </w:r>
    </w:p>
    <w:p w14:paraId="3E3274CF" w14:textId="77777777" w:rsidR="00D11A6E" w:rsidRPr="00821434" w:rsidRDefault="00D11A6E" w:rsidP="000B1D55">
      <w:pPr>
        <w:spacing w:before="120" w:after="120" w:line="23" w:lineRule="atLeast"/>
        <w:jc w:val="both"/>
        <w:rPr>
          <w:rFonts w:ascii="Arial" w:hAnsi="Arial" w:cs="Arial"/>
          <w:sz w:val="20"/>
          <w:szCs w:val="20"/>
        </w:rPr>
      </w:pPr>
    </w:p>
    <w:p w14:paraId="108CC5F9" w14:textId="77777777" w:rsidR="00821434" w:rsidRPr="00821434" w:rsidRDefault="00821434" w:rsidP="000B1D55">
      <w:pPr>
        <w:spacing w:before="120" w:after="120" w:line="23" w:lineRule="atLeast"/>
        <w:jc w:val="both"/>
        <w:rPr>
          <w:rFonts w:ascii="Arial" w:hAnsi="Arial" w:cs="Arial"/>
          <w:sz w:val="20"/>
          <w:szCs w:val="20"/>
        </w:rPr>
      </w:pPr>
      <w:r w:rsidRPr="00821434">
        <w:rPr>
          <w:rFonts w:ascii="Arial" w:hAnsi="Arial" w:cs="Arial"/>
          <w:sz w:val="20"/>
          <w:szCs w:val="20"/>
        </w:rPr>
        <w:t>Qualificação:</w:t>
      </w:r>
    </w:p>
    <w:p w14:paraId="5229AAF3" w14:textId="77777777" w:rsidR="00821434" w:rsidRPr="00821434" w:rsidRDefault="00821434" w:rsidP="000B1D55">
      <w:pPr>
        <w:spacing w:before="120" w:after="120" w:line="23" w:lineRule="atLeast"/>
        <w:jc w:val="both"/>
        <w:rPr>
          <w:rFonts w:ascii="Arial" w:hAnsi="Arial" w:cs="Arial"/>
          <w:sz w:val="20"/>
          <w:szCs w:val="20"/>
        </w:rPr>
      </w:pPr>
      <w:r w:rsidRPr="00821434">
        <w:rPr>
          <w:rFonts w:ascii="Arial" w:hAnsi="Arial" w:cs="Arial"/>
          <w:sz w:val="20"/>
          <w:szCs w:val="20"/>
        </w:rPr>
        <w:t>NOME:</w:t>
      </w:r>
    </w:p>
    <w:p w14:paraId="23900A3D" w14:textId="28D389DA" w:rsidR="00821434" w:rsidRPr="00821434" w:rsidRDefault="00821434" w:rsidP="000B1D55">
      <w:pPr>
        <w:spacing w:before="120" w:after="120" w:line="23" w:lineRule="atLeast"/>
        <w:jc w:val="both"/>
        <w:rPr>
          <w:rFonts w:ascii="Arial" w:hAnsi="Arial" w:cs="Arial"/>
          <w:sz w:val="20"/>
          <w:szCs w:val="20"/>
        </w:rPr>
      </w:pPr>
      <w:r w:rsidRPr="00821434">
        <w:rPr>
          <w:rFonts w:ascii="Arial" w:hAnsi="Arial" w:cs="Arial"/>
          <w:sz w:val="20"/>
          <w:szCs w:val="20"/>
        </w:rPr>
        <w:t xml:space="preserve">RG: </w:t>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t>CPF/CNPJ:</w:t>
      </w:r>
    </w:p>
    <w:p w14:paraId="67E59775" w14:textId="77777777" w:rsidR="00821434" w:rsidRPr="00821434" w:rsidRDefault="00821434" w:rsidP="000B1D55">
      <w:pPr>
        <w:spacing w:before="120" w:after="120" w:line="23" w:lineRule="atLeast"/>
        <w:jc w:val="both"/>
        <w:rPr>
          <w:rFonts w:ascii="Arial" w:hAnsi="Arial" w:cs="Arial"/>
          <w:sz w:val="20"/>
          <w:szCs w:val="20"/>
        </w:rPr>
      </w:pPr>
      <w:r w:rsidRPr="00821434">
        <w:rPr>
          <w:rFonts w:ascii="Arial" w:hAnsi="Arial" w:cs="Arial"/>
          <w:sz w:val="20"/>
          <w:szCs w:val="20"/>
        </w:rPr>
        <w:t>ENDEREÇO:</w:t>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t>CIDADE:</w:t>
      </w:r>
      <w:r w:rsidRPr="00821434">
        <w:rPr>
          <w:rFonts w:ascii="Arial" w:hAnsi="Arial" w:cs="Arial"/>
          <w:sz w:val="20"/>
          <w:szCs w:val="20"/>
        </w:rPr>
        <w:tab/>
      </w:r>
      <w:r w:rsidRPr="00821434">
        <w:rPr>
          <w:rFonts w:ascii="Arial" w:hAnsi="Arial" w:cs="Arial"/>
          <w:sz w:val="20"/>
          <w:szCs w:val="20"/>
        </w:rPr>
        <w:tab/>
        <w:t>ESTADO:</w:t>
      </w:r>
    </w:p>
    <w:p w14:paraId="6DF0406A" w14:textId="77777777" w:rsidR="00821434" w:rsidRPr="00821434" w:rsidRDefault="00821434" w:rsidP="000B1D55">
      <w:pPr>
        <w:spacing w:before="120" w:after="120" w:line="23" w:lineRule="atLeast"/>
        <w:jc w:val="both"/>
        <w:rPr>
          <w:rFonts w:ascii="Arial" w:hAnsi="Arial" w:cs="Arial"/>
          <w:sz w:val="20"/>
          <w:szCs w:val="20"/>
        </w:rPr>
      </w:pPr>
      <w:r w:rsidRPr="00821434">
        <w:rPr>
          <w:rFonts w:ascii="Arial" w:hAnsi="Arial" w:cs="Arial"/>
          <w:sz w:val="20"/>
          <w:szCs w:val="20"/>
        </w:rPr>
        <w:t>CEP:</w:t>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p>
    <w:p w14:paraId="2AADA490" w14:textId="176CCE11" w:rsidR="00821434" w:rsidRPr="00821434" w:rsidRDefault="00821434" w:rsidP="000B1D55">
      <w:pPr>
        <w:spacing w:before="120" w:after="120" w:line="23" w:lineRule="atLeast"/>
        <w:jc w:val="both"/>
        <w:rPr>
          <w:rFonts w:ascii="Arial" w:hAnsi="Arial" w:cs="Arial"/>
          <w:sz w:val="20"/>
          <w:szCs w:val="20"/>
        </w:rPr>
      </w:pPr>
      <w:r w:rsidRPr="00821434">
        <w:rPr>
          <w:rFonts w:ascii="Arial" w:hAnsi="Arial" w:cs="Arial"/>
          <w:sz w:val="20"/>
          <w:szCs w:val="20"/>
        </w:rPr>
        <w:t>TELEFONES (residencial e/ou comercial):</w:t>
      </w:r>
      <w:r w:rsidR="00E76C53">
        <w:rPr>
          <w:rFonts w:ascii="Arial" w:hAnsi="Arial" w:cs="Arial"/>
          <w:sz w:val="20"/>
          <w:szCs w:val="20"/>
        </w:rPr>
        <w:tab/>
      </w:r>
      <w:r w:rsidR="00E76C53">
        <w:rPr>
          <w:rFonts w:ascii="Arial" w:hAnsi="Arial" w:cs="Arial"/>
          <w:sz w:val="20"/>
          <w:szCs w:val="20"/>
        </w:rPr>
        <w:tab/>
      </w:r>
      <w:r w:rsidRPr="00821434">
        <w:rPr>
          <w:rFonts w:ascii="Arial" w:hAnsi="Arial" w:cs="Arial"/>
          <w:sz w:val="20"/>
          <w:szCs w:val="20"/>
        </w:rPr>
        <w:t>CELULARES:</w:t>
      </w:r>
    </w:p>
    <w:p w14:paraId="628EE680" w14:textId="77777777" w:rsidR="00821434" w:rsidRPr="00821434" w:rsidRDefault="00821434" w:rsidP="000B1D55">
      <w:pPr>
        <w:spacing w:before="120" w:after="120" w:line="23" w:lineRule="atLeast"/>
        <w:jc w:val="both"/>
        <w:rPr>
          <w:rFonts w:ascii="Arial" w:hAnsi="Arial" w:cs="Arial"/>
          <w:sz w:val="20"/>
          <w:szCs w:val="20"/>
        </w:rPr>
      </w:pPr>
      <w:r w:rsidRPr="00821434">
        <w:rPr>
          <w:rFonts w:ascii="Arial" w:hAnsi="Arial" w:cs="Arial"/>
          <w:sz w:val="20"/>
          <w:szCs w:val="20"/>
        </w:rPr>
        <w:t>E-MAIL:</w:t>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p>
    <w:p w14:paraId="1F2DB390" w14:textId="77777777" w:rsidR="00821434" w:rsidRPr="00821434" w:rsidRDefault="00821434" w:rsidP="000B1D55">
      <w:pPr>
        <w:spacing w:before="120" w:after="120" w:line="23" w:lineRule="atLeast"/>
        <w:jc w:val="both"/>
        <w:rPr>
          <w:rFonts w:ascii="Arial" w:hAnsi="Arial" w:cs="Arial"/>
          <w:sz w:val="20"/>
          <w:szCs w:val="20"/>
        </w:rPr>
      </w:pPr>
      <w:r w:rsidRPr="00821434">
        <w:rPr>
          <w:rFonts w:ascii="Arial" w:hAnsi="Arial" w:cs="Arial"/>
          <w:sz w:val="20"/>
          <w:szCs w:val="20"/>
        </w:rPr>
        <w:t>PROFISSÃO:</w:t>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t>ESTADO CIVIL:</w:t>
      </w:r>
    </w:p>
    <w:p w14:paraId="55CC238A" w14:textId="77777777" w:rsidR="00821434" w:rsidRPr="00821434" w:rsidRDefault="00821434" w:rsidP="00D670F5">
      <w:pPr>
        <w:spacing w:before="120" w:after="120" w:line="23" w:lineRule="atLeast"/>
        <w:jc w:val="center"/>
        <w:rPr>
          <w:rFonts w:ascii="Arial" w:hAnsi="Arial" w:cs="Arial"/>
          <w:sz w:val="20"/>
          <w:szCs w:val="20"/>
        </w:rPr>
      </w:pPr>
      <w:r w:rsidRPr="00821434">
        <w:rPr>
          <w:rFonts w:ascii="Arial" w:hAnsi="Arial" w:cs="Arial"/>
          <w:sz w:val="20"/>
          <w:szCs w:val="20"/>
        </w:rPr>
        <w:t>________________________</w:t>
      </w:r>
    </w:p>
    <w:p w14:paraId="137C5262" w14:textId="77777777" w:rsidR="00821434" w:rsidRPr="00821434" w:rsidRDefault="00821434" w:rsidP="00D670F5">
      <w:pPr>
        <w:spacing w:before="120" w:after="120" w:line="23" w:lineRule="atLeast"/>
        <w:jc w:val="center"/>
        <w:rPr>
          <w:rFonts w:ascii="Arial" w:hAnsi="Arial" w:cs="Arial"/>
          <w:sz w:val="20"/>
          <w:szCs w:val="20"/>
        </w:rPr>
      </w:pPr>
      <w:r w:rsidRPr="00821434">
        <w:rPr>
          <w:rFonts w:ascii="Arial" w:hAnsi="Arial" w:cs="Arial"/>
          <w:sz w:val="20"/>
          <w:szCs w:val="20"/>
        </w:rPr>
        <w:t>(assinatura do proponente)</w:t>
      </w:r>
    </w:p>
    <w:p w14:paraId="06372801" w14:textId="77777777" w:rsidR="00D670F5" w:rsidRDefault="00D670F5" w:rsidP="000B1D55">
      <w:pPr>
        <w:spacing w:before="120" w:after="120" w:line="23" w:lineRule="atLeast"/>
        <w:jc w:val="both"/>
        <w:rPr>
          <w:rFonts w:ascii="Arial" w:hAnsi="Arial" w:cs="Arial"/>
          <w:sz w:val="20"/>
          <w:szCs w:val="20"/>
        </w:rPr>
      </w:pPr>
    </w:p>
    <w:p w14:paraId="49AD7DB9" w14:textId="79887256" w:rsidR="00D670F5" w:rsidRPr="00821434" w:rsidRDefault="00D670F5" w:rsidP="000B1D55">
      <w:pPr>
        <w:spacing w:before="120" w:after="120" w:line="23" w:lineRule="atLeast"/>
        <w:jc w:val="both"/>
        <w:rPr>
          <w:rFonts w:ascii="Arial" w:hAnsi="Arial" w:cs="Arial"/>
          <w:sz w:val="20"/>
          <w:szCs w:val="20"/>
        </w:rPr>
      </w:pPr>
      <w:r>
        <w:rPr>
          <w:rFonts w:ascii="Arial" w:hAnsi="Arial" w:cs="Arial"/>
          <w:sz w:val="20"/>
          <w:szCs w:val="20"/>
        </w:rPr>
        <w:t>(Observação: Caso se trate de</w:t>
      </w:r>
      <w:r w:rsidRPr="00D670F5">
        <w:rPr>
          <w:rFonts w:ascii="Arial" w:hAnsi="Arial" w:cs="Arial"/>
          <w:sz w:val="20"/>
          <w:szCs w:val="20"/>
        </w:rPr>
        <w:t xml:space="preserve"> participação em grupo, o licitante deverá qualificar todos os </w:t>
      </w:r>
      <w:proofErr w:type="spellStart"/>
      <w:r w:rsidRPr="00D670F5">
        <w:rPr>
          <w:rFonts w:ascii="Arial" w:hAnsi="Arial" w:cs="Arial"/>
          <w:sz w:val="20"/>
          <w:szCs w:val="20"/>
        </w:rPr>
        <w:t>coproponentes</w:t>
      </w:r>
      <w:proofErr w:type="spellEnd"/>
      <w:r w:rsidRPr="00D670F5">
        <w:rPr>
          <w:rFonts w:ascii="Arial" w:hAnsi="Arial" w:cs="Arial"/>
          <w:sz w:val="20"/>
          <w:szCs w:val="20"/>
        </w:rPr>
        <w:t xml:space="preserve">, destacando o endereço de seu procurador (onde serão enviadas eventuais notificações), mencionando também a proporção do imóvel a que cada um dos </w:t>
      </w:r>
      <w:proofErr w:type="spellStart"/>
      <w:r w:rsidRPr="00D670F5">
        <w:rPr>
          <w:rFonts w:ascii="Arial" w:hAnsi="Arial" w:cs="Arial"/>
          <w:sz w:val="20"/>
          <w:szCs w:val="20"/>
        </w:rPr>
        <w:t>coproponentes</w:t>
      </w:r>
      <w:proofErr w:type="spellEnd"/>
      <w:r w:rsidRPr="00D670F5">
        <w:rPr>
          <w:rFonts w:ascii="Arial" w:hAnsi="Arial" w:cs="Arial"/>
          <w:sz w:val="20"/>
          <w:szCs w:val="20"/>
        </w:rPr>
        <w:t xml:space="preserve"> terá direito na compra.</w:t>
      </w:r>
      <w:r>
        <w:rPr>
          <w:rFonts w:ascii="Arial" w:hAnsi="Arial" w:cs="Arial"/>
          <w:sz w:val="20"/>
          <w:szCs w:val="20"/>
        </w:rPr>
        <w:t>)</w:t>
      </w:r>
      <w:permEnd w:id="27001495"/>
    </w:p>
    <w:p w14:paraId="46E3F50F" w14:textId="77777777" w:rsidR="00821434" w:rsidRDefault="00821434" w:rsidP="000B1D55">
      <w:pPr>
        <w:spacing w:before="120" w:after="120" w:line="23" w:lineRule="atLeast"/>
        <w:jc w:val="both"/>
        <w:rPr>
          <w:rFonts w:ascii="Arial" w:hAnsi="Arial" w:cs="Arial"/>
          <w:sz w:val="20"/>
          <w:szCs w:val="20"/>
        </w:rPr>
      </w:pPr>
    </w:p>
    <w:p w14:paraId="4BCE8CED" w14:textId="4E0142C7" w:rsidR="00D670F5" w:rsidRDefault="00D670F5">
      <w:pPr>
        <w:rPr>
          <w:rFonts w:ascii="Arial" w:hAnsi="Arial" w:cs="Arial"/>
          <w:sz w:val="20"/>
          <w:szCs w:val="20"/>
        </w:rPr>
      </w:pPr>
      <w:r>
        <w:rPr>
          <w:rFonts w:ascii="Arial" w:hAnsi="Arial" w:cs="Arial"/>
          <w:sz w:val="20"/>
          <w:szCs w:val="20"/>
        </w:rPr>
        <w:br w:type="page"/>
      </w:r>
    </w:p>
    <w:p w14:paraId="145EA770" w14:textId="2AEA6BA1" w:rsidR="00005514" w:rsidRPr="00D670F5" w:rsidRDefault="00005514" w:rsidP="00D670F5">
      <w:pPr>
        <w:spacing w:before="120" w:after="120" w:line="23" w:lineRule="atLeast"/>
        <w:jc w:val="center"/>
        <w:rPr>
          <w:rFonts w:ascii="Arial" w:hAnsi="Arial" w:cs="Arial"/>
          <w:b/>
          <w:bCs/>
          <w:sz w:val="20"/>
          <w:szCs w:val="20"/>
        </w:rPr>
      </w:pPr>
      <w:r w:rsidRPr="00D670F5">
        <w:rPr>
          <w:rFonts w:ascii="Arial" w:hAnsi="Arial" w:cs="Arial"/>
          <w:b/>
          <w:bCs/>
          <w:sz w:val="20"/>
          <w:szCs w:val="20"/>
        </w:rPr>
        <w:lastRenderedPageBreak/>
        <w:t>ANEXO III.2</w:t>
      </w:r>
    </w:p>
    <w:p w14:paraId="0E4A2F2F" w14:textId="77777777" w:rsidR="00005514" w:rsidRPr="00D670F5" w:rsidRDefault="00005514" w:rsidP="00D670F5">
      <w:pPr>
        <w:spacing w:before="120" w:after="120" w:line="23" w:lineRule="atLeast"/>
        <w:jc w:val="center"/>
        <w:rPr>
          <w:rFonts w:ascii="Arial" w:hAnsi="Arial" w:cs="Arial"/>
          <w:b/>
          <w:bCs/>
          <w:sz w:val="20"/>
          <w:szCs w:val="20"/>
        </w:rPr>
      </w:pPr>
      <w:r w:rsidRPr="00D670F5">
        <w:rPr>
          <w:rFonts w:ascii="Arial" w:hAnsi="Arial" w:cs="Arial"/>
          <w:b/>
          <w:bCs/>
          <w:sz w:val="20"/>
          <w:szCs w:val="20"/>
        </w:rPr>
        <w:t>DECLARAÇÃO DE OPÇÃO PARA PAGAMENTO PARCELADO</w:t>
      </w:r>
    </w:p>
    <w:p w14:paraId="4F00DA17" w14:textId="77777777" w:rsidR="00005514" w:rsidRPr="00821434" w:rsidRDefault="00005514" w:rsidP="000B1D55">
      <w:pPr>
        <w:spacing w:before="120" w:after="120" w:line="23" w:lineRule="atLeast"/>
        <w:jc w:val="both"/>
        <w:rPr>
          <w:rFonts w:ascii="Arial" w:hAnsi="Arial" w:cs="Arial"/>
          <w:sz w:val="20"/>
          <w:szCs w:val="20"/>
        </w:rPr>
      </w:pPr>
    </w:p>
    <w:p w14:paraId="6EBB9126" w14:textId="77777777" w:rsidR="00005514" w:rsidRPr="00D670F5" w:rsidRDefault="00005514" w:rsidP="000B1D55">
      <w:pPr>
        <w:spacing w:before="120" w:after="120" w:line="23" w:lineRule="atLeast"/>
        <w:jc w:val="both"/>
        <w:rPr>
          <w:rFonts w:ascii="Arial" w:hAnsi="Arial" w:cs="Arial"/>
          <w:b/>
          <w:bCs/>
          <w:sz w:val="20"/>
          <w:szCs w:val="20"/>
        </w:rPr>
      </w:pPr>
      <w:permStart w:id="322595170" w:edGrp="everyone"/>
      <w:r w:rsidRPr="00D670F5">
        <w:rPr>
          <w:rFonts w:ascii="Arial" w:hAnsi="Arial" w:cs="Arial"/>
          <w:b/>
          <w:bCs/>
          <w:sz w:val="20"/>
          <w:szCs w:val="20"/>
        </w:rPr>
        <w:t>LEILÃO N º ____/____</w:t>
      </w:r>
    </w:p>
    <w:p w14:paraId="501A328B" w14:textId="77777777" w:rsidR="00005514" w:rsidRPr="00D670F5" w:rsidRDefault="00005514" w:rsidP="000B1D55">
      <w:pPr>
        <w:spacing w:before="120" w:after="120" w:line="23" w:lineRule="atLeast"/>
        <w:jc w:val="both"/>
        <w:rPr>
          <w:rFonts w:ascii="Arial" w:hAnsi="Arial" w:cs="Arial"/>
          <w:b/>
          <w:bCs/>
          <w:sz w:val="20"/>
          <w:szCs w:val="20"/>
        </w:rPr>
      </w:pPr>
      <w:r w:rsidRPr="00D670F5">
        <w:rPr>
          <w:rFonts w:ascii="Arial" w:hAnsi="Arial" w:cs="Arial"/>
          <w:b/>
          <w:bCs/>
          <w:sz w:val="20"/>
          <w:szCs w:val="20"/>
        </w:rPr>
        <w:t>PROCESSO N º ____/____</w:t>
      </w:r>
    </w:p>
    <w:p w14:paraId="1811E5C0" w14:textId="77777777" w:rsidR="00005514" w:rsidRPr="00821434" w:rsidRDefault="00005514" w:rsidP="000B1D55">
      <w:pPr>
        <w:spacing w:before="120" w:after="120" w:line="23" w:lineRule="atLeast"/>
        <w:jc w:val="both"/>
        <w:rPr>
          <w:rFonts w:ascii="Arial" w:hAnsi="Arial" w:cs="Arial"/>
          <w:sz w:val="20"/>
          <w:szCs w:val="20"/>
        </w:rPr>
      </w:pPr>
    </w:p>
    <w:p w14:paraId="01A7B5C5" w14:textId="10A8E688" w:rsidR="00005514" w:rsidRPr="00821434" w:rsidRDefault="00005514" w:rsidP="000B1D55">
      <w:pPr>
        <w:spacing w:before="120" w:after="120" w:line="23" w:lineRule="atLeast"/>
        <w:jc w:val="both"/>
        <w:rPr>
          <w:rFonts w:ascii="Arial" w:hAnsi="Arial" w:cs="Arial"/>
          <w:sz w:val="20"/>
          <w:szCs w:val="20"/>
        </w:rPr>
      </w:pPr>
      <w:r w:rsidRPr="00821434">
        <w:rPr>
          <w:rFonts w:ascii="Arial" w:hAnsi="Arial" w:cs="Arial"/>
          <w:sz w:val="20"/>
          <w:szCs w:val="20"/>
        </w:rPr>
        <w:t xml:space="preserve">À </w:t>
      </w:r>
      <w:r w:rsidR="005803D9">
        <w:rPr>
          <w:rFonts w:ascii="Arial" w:hAnsi="Arial" w:cs="Arial"/>
          <w:sz w:val="20"/>
          <w:szCs w:val="20"/>
        </w:rPr>
        <w:t>Unidade Contratante</w:t>
      </w:r>
      <w:r w:rsidRPr="00821434">
        <w:rPr>
          <w:rFonts w:ascii="Arial" w:hAnsi="Arial" w:cs="Arial"/>
          <w:sz w:val="20"/>
          <w:szCs w:val="20"/>
        </w:rPr>
        <w:t>,</w:t>
      </w:r>
    </w:p>
    <w:p w14:paraId="19F4F0D4" w14:textId="3DC86A4C" w:rsidR="00005514" w:rsidRPr="00821434" w:rsidRDefault="00005514" w:rsidP="000B1D55">
      <w:pPr>
        <w:spacing w:before="120" w:after="120" w:line="23" w:lineRule="atLeast"/>
        <w:jc w:val="both"/>
        <w:rPr>
          <w:rFonts w:ascii="Arial" w:hAnsi="Arial" w:cs="Arial"/>
          <w:sz w:val="20"/>
          <w:szCs w:val="20"/>
        </w:rPr>
      </w:pPr>
      <w:r w:rsidRPr="00821434">
        <w:rPr>
          <w:rFonts w:ascii="Arial" w:hAnsi="Arial" w:cs="Arial"/>
          <w:sz w:val="20"/>
          <w:szCs w:val="20"/>
        </w:rPr>
        <w:t xml:space="preserve">Venho (Vimos), pelo presente, </w:t>
      </w:r>
      <w:r w:rsidRPr="00D670F5">
        <w:rPr>
          <w:rFonts w:ascii="Arial" w:hAnsi="Arial" w:cs="Arial"/>
          <w:b/>
          <w:bCs/>
          <w:sz w:val="20"/>
          <w:szCs w:val="20"/>
        </w:rPr>
        <w:t>OPTAR</w:t>
      </w:r>
      <w:r w:rsidRPr="00821434">
        <w:rPr>
          <w:rFonts w:ascii="Arial" w:hAnsi="Arial" w:cs="Arial"/>
          <w:sz w:val="20"/>
          <w:szCs w:val="20"/>
        </w:rPr>
        <w:t xml:space="preserve"> pelo pagamento parcelado d</w:t>
      </w:r>
      <w:r w:rsidR="00D670F5">
        <w:rPr>
          <w:rFonts w:ascii="Arial" w:hAnsi="Arial" w:cs="Arial"/>
          <w:sz w:val="20"/>
          <w:szCs w:val="20"/>
        </w:rPr>
        <w:t xml:space="preserve">a oferta </w:t>
      </w:r>
      <w:r w:rsidRPr="00821434">
        <w:rPr>
          <w:rFonts w:ascii="Arial" w:hAnsi="Arial" w:cs="Arial"/>
          <w:sz w:val="20"/>
          <w:szCs w:val="20"/>
        </w:rPr>
        <w:t>vencedor</w:t>
      </w:r>
      <w:r w:rsidR="00D670F5">
        <w:rPr>
          <w:rFonts w:ascii="Arial" w:hAnsi="Arial" w:cs="Arial"/>
          <w:sz w:val="20"/>
          <w:szCs w:val="20"/>
        </w:rPr>
        <w:t>a</w:t>
      </w:r>
      <w:r w:rsidRPr="00821434">
        <w:rPr>
          <w:rFonts w:ascii="Arial" w:hAnsi="Arial" w:cs="Arial"/>
          <w:sz w:val="20"/>
          <w:szCs w:val="20"/>
        </w:rPr>
        <w:t xml:space="preserve"> de compra do imóvel </w:t>
      </w:r>
      <w:r w:rsidR="00232B5E">
        <w:rPr>
          <w:rFonts w:ascii="Arial" w:hAnsi="Arial" w:cs="Arial"/>
          <w:sz w:val="20"/>
          <w:szCs w:val="20"/>
        </w:rPr>
        <w:t>d</w:t>
      </w:r>
      <w:r w:rsidR="008A6D94">
        <w:rPr>
          <w:rFonts w:ascii="Arial" w:hAnsi="Arial" w:cs="Arial"/>
          <w:sz w:val="20"/>
          <w:szCs w:val="20"/>
        </w:rPr>
        <w:t>o</w:t>
      </w:r>
      <w:r w:rsidR="00232B5E">
        <w:rPr>
          <w:rFonts w:ascii="Arial" w:hAnsi="Arial" w:cs="Arial"/>
          <w:sz w:val="20"/>
          <w:szCs w:val="20"/>
        </w:rPr>
        <w:t xml:space="preserve"> </w:t>
      </w:r>
      <w:r w:rsidRPr="00821434">
        <w:rPr>
          <w:rFonts w:ascii="Arial" w:hAnsi="Arial" w:cs="Arial"/>
          <w:sz w:val="20"/>
          <w:szCs w:val="20"/>
        </w:rPr>
        <w:t>item nº XX, conforme item 2.3 do Edital em epígrafe, consubstanciado no seguinte:</w:t>
      </w:r>
    </w:p>
    <w:p w14:paraId="64C7B993" w14:textId="77777777" w:rsidR="00005514" w:rsidRPr="00821434" w:rsidRDefault="00005514" w:rsidP="000B1D55">
      <w:pPr>
        <w:spacing w:before="120" w:after="120" w:line="23" w:lineRule="atLeast"/>
        <w:jc w:val="both"/>
        <w:rPr>
          <w:rFonts w:ascii="Arial" w:hAnsi="Arial" w:cs="Arial"/>
          <w:sz w:val="20"/>
          <w:szCs w:val="20"/>
        </w:rPr>
      </w:pPr>
    </w:p>
    <w:p w14:paraId="5D272976" w14:textId="769D8190" w:rsidR="00005514" w:rsidRPr="00D670F5" w:rsidRDefault="00005514" w:rsidP="00EA3D12">
      <w:pPr>
        <w:pBdr>
          <w:top w:val="single" w:sz="4" w:space="1" w:color="auto"/>
          <w:left w:val="single" w:sz="4" w:space="4" w:color="auto"/>
          <w:bottom w:val="single" w:sz="4" w:space="1" w:color="auto"/>
          <w:right w:val="single" w:sz="4" w:space="4" w:color="auto"/>
        </w:pBdr>
        <w:spacing w:before="120" w:after="120" w:line="23" w:lineRule="atLeast"/>
        <w:ind w:left="1134" w:right="1133"/>
        <w:jc w:val="both"/>
        <w:rPr>
          <w:rFonts w:ascii="Arial" w:hAnsi="Arial" w:cs="Arial"/>
          <w:b/>
          <w:bCs/>
          <w:sz w:val="20"/>
          <w:szCs w:val="20"/>
        </w:rPr>
      </w:pPr>
      <w:r w:rsidRPr="00D670F5">
        <w:rPr>
          <w:rFonts w:ascii="Arial" w:hAnsi="Arial" w:cs="Arial"/>
          <w:b/>
          <w:bCs/>
          <w:sz w:val="20"/>
          <w:szCs w:val="20"/>
        </w:rPr>
        <w:t>Valor total d</w:t>
      </w:r>
      <w:r w:rsidR="001C7FB5">
        <w:rPr>
          <w:rFonts w:ascii="Arial" w:hAnsi="Arial" w:cs="Arial"/>
          <w:b/>
          <w:bCs/>
          <w:sz w:val="20"/>
          <w:szCs w:val="20"/>
        </w:rPr>
        <w:t>a oferta vencedora:</w:t>
      </w:r>
      <w:r w:rsidRPr="00D670F5">
        <w:rPr>
          <w:rFonts w:ascii="Arial" w:hAnsi="Arial" w:cs="Arial"/>
          <w:b/>
          <w:bCs/>
          <w:sz w:val="20"/>
          <w:szCs w:val="20"/>
        </w:rPr>
        <w:t xml:space="preserve"> R$.............................(....................)</w:t>
      </w:r>
    </w:p>
    <w:p w14:paraId="426E68FC" w14:textId="77777777" w:rsidR="00005514" w:rsidRPr="00D670F5" w:rsidRDefault="00005514" w:rsidP="00EA3D12">
      <w:pPr>
        <w:pBdr>
          <w:top w:val="single" w:sz="4" w:space="1" w:color="auto"/>
          <w:left w:val="single" w:sz="4" w:space="4" w:color="auto"/>
          <w:bottom w:val="single" w:sz="4" w:space="1" w:color="auto"/>
          <w:right w:val="single" w:sz="4" w:space="4" w:color="auto"/>
        </w:pBdr>
        <w:spacing w:before="120" w:after="120" w:line="23" w:lineRule="atLeast"/>
        <w:ind w:left="1134" w:right="1133"/>
        <w:jc w:val="both"/>
        <w:rPr>
          <w:rFonts w:ascii="Arial" w:hAnsi="Arial" w:cs="Arial"/>
          <w:b/>
          <w:bCs/>
          <w:sz w:val="20"/>
          <w:szCs w:val="20"/>
        </w:rPr>
      </w:pPr>
    </w:p>
    <w:p w14:paraId="20BE7293" w14:textId="1380690D" w:rsidR="00005514" w:rsidRPr="00D670F5" w:rsidRDefault="00005514" w:rsidP="00EA3D12">
      <w:pPr>
        <w:pBdr>
          <w:top w:val="single" w:sz="4" w:space="1" w:color="auto"/>
          <w:left w:val="single" w:sz="4" w:space="4" w:color="auto"/>
          <w:bottom w:val="single" w:sz="4" w:space="1" w:color="auto"/>
          <w:right w:val="single" w:sz="4" w:space="4" w:color="auto"/>
        </w:pBdr>
        <w:spacing w:before="120" w:after="120" w:line="23" w:lineRule="atLeast"/>
        <w:ind w:left="1134" w:right="1133"/>
        <w:jc w:val="both"/>
        <w:rPr>
          <w:rFonts w:ascii="Arial" w:hAnsi="Arial" w:cs="Arial"/>
          <w:b/>
          <w:bCs/>
          <w:sz w:val="20"/>
          <w:szCs w:val="20"/>
        </w:rPr>
      </w:pPr>
      <w:r w:rsidRPr="00D670F5">
        <w:rPr>
          <w:rFonts w:ascii="Arial" w:hAnsi="Arial" w:cs="Arial"/>
          <w:b/>
          <w:bCs/>
          <w:sz w:val="20"/>
          <w:szCs w:val="20"/>
        </w:rPr>
        <w:t>Sinal</w:t>
      </w:r>
      <w:r w:rsidR="001C7FB5">
        <w:rPr>
          <w:rFonts w:ascii="Arial" w:hAnsi="Arial" w:cs="Arial"/>
          <w:b/>
          <w:bCs/>
          <w:sz w:val="20"/>
          <w:szCs w:val="20"/>
        </w:rPr>
        <w:t>:</w:t>
      </w:r>
      <w:r w:rsidRPr="00D670F5">
        <w:rPr>
          <w:rFonts w:ascii="Arial" w:hAnsi="Arial" w:cs="Arial"/>
          <w:b/>
          <w:bCs/>
          <w:sz w:val="20"/>
          <w:szCs w:val="20"/>
        </w:rPr>
        <w:t xml:space="preserve"> R$.............................(....................)</w:t>
      </w:r>
    </w:p>
    <w:p w14:paraId="453E41E0" w14:textId="77777777" w:rsidR="00005514" w:rsidRPr="00D670F5" w:rsidRDefault="00005514" w:rsidP="00EA3D12">
      <w:pPr>
        <w:pBdr>
          <w:top w:val="single" w:sz="4" w:space="1" w:color="auto"/>
          <w:left w:val="single" w:sz="4" w:space="4" w:color="auto"/>
          <w:bottom w:val="single" w:sz="4" w:space="1" w:color="auto"/>
          <w:right w:val="single" w:sz="4" w:space="4" w:color="auto"/>
        </w:pBdr>
        <w:spacing w:before="120" w:after="120" w:line="23" w:lineRule="atLeast"/>
        <w:ind w:left="1134" w:right="1133"/>
        <w:jc w:val="both"/>
        <w:rPr>
          <w:rFonts w:ascii="Arial" w:hAnsi="Arial" w:cs="Arial"/>
          <w:b/>
          <w:bCs/>
          <w:sz w:val="20"/>
          <w:szCs w:val="20"/>
        </w:rPr>
      </w:pPr>
    </w:p>
    <w:p w14:paraId="00720B5D" w14:textId="11E9239D" w:rsidR="00005514" w:rsidRPr="00D670F5" w:rsidRDefault="00005514" w:rsidP="00EA3D12">
      <w:pPr>
        <w:pBdr>
          <w:top w:val="single" w:sz="4" w:space="1" w:color="auto"/>
          <w:left w:val="single" w:sz="4" w:space="4" w:color="auto"/>
          <w:bottom w:val="single" w:sz="4" w:space="1" w:color="auto"/>
          <w:right w:val="single" w:sz="4" w:space="4" w:color="auto"/>
        </w:pBdr>
        <w:spacing w:before="120" w:after="120" w:line="23" w:lineRule="atLeast"/>
        <w:ind w:left="1134" w:right="1133"/>
        <w:jc w:val="both"/>
        <w:rPr>
          <w:rFonts w:ascii="Arial" w:hAnsi="Arial" w:cs="Arial"/>
          <w:b/>
          <w:bCs/>
          <w:sz w:val="20"/>
          <w:szCs w:val="20"/>
        </w:rPr>
      </w:pPr>
      <w:r w:rsidRPr="00D670F5">
        <w:rPr>
          <w:rFonts w:ascii="Arial" w:hAnsi="Arial" w:cs="Arial"/>
          <w:b/>
          <w:bCs/>
          <w:sz w:val="20"/>
          <w:szCs w:val="20"/>
        </w:rPr>
        <w:t>Saldo remanescente</w:t>
      </w:r>
      <w:r w:rsidR="001C7FB5">
        <w:rPr>
          <w:rFonts w:ascii="Arial" w:hAnsi="Arial" w:cs="Arial"/>
          <w:b/>
          <w:bCs/>
          <w:sz w:val="20"/>
          <w:szCs w:val="20"/>
        </w:rPr>
        <w:t xml:space="preserve">: </w:t>
      </w:r>
      <w:r w:rsidRPr="00D670F5">
        <w:rPr>
          <w:rFonts w:ascii="Arial" w:hAnsi="Arial" w:cs="Arial"/>
          <w:b/>
          <w:bCs/>
          <w:sz w:val="20"/>
          <w:szCs w:val="20"/>
        </w:rPr>
        <w:t>R$.............................(....................)</w:t>
      </w:r>
    </w:p>
    <w:p w14:paraId="322AB239" w14:textId="77777777" w:rsidR="00005514" w:rsidRPr="00821434" w:rsidRDefault="00005514" w:rsidP="000B1D55">
      <w:pPr>
        <w:spacing w:before="120" w:after="120" w:line="23" w:lineRule="atLeast"/>
        <w:jc w:val="both"/>
        <w:rPr>
          <w:rFonts w:ascii="Arial" w:hAnsi="Arial" w:cs="Arial"/>
          <w:sz w:val="20"/>
          <w:szCs w:val="20"/>
        </w:rPr>
      </w:pPr>
    </w:p>
    <w:p w14:paraId="2B03FA78" w14:textId="0F39E0B5" w:rsidR="00005514" w:rsidRPr="00FF059B" w:rsidRDefault="00005514" w:rsidP="00FF059B">
      <w:pPr>
        <w:pStyle w:val="PargrafodaLista"/>
        <w:numPr>
          <w:ilvl w:val="0"/>
          <w:numId w:val="14"/>
        </w:numPr>
        <w:spacing w:before="120" w:after="120" w:line="23" w:lineRule="atLeast"/>
        <w:jc w:val="both"/>
        <w:rPr>
          <w:rFonts w:ascii="Arial" w:hAnsi="Arial" w:cs="Arial"/>
          <w:sz w:val="20"/>
          <w:szCs w:val="20"/>
        </w:rPr>
      </w:pPr>
      <w:r w:rsidRPr="00FF059B">
        <w:rPr>
          <w:rFonts w:ascii="Arial" w:hAnsi="Arial" w:cs="Arial"/>
          <w:sz w:val="20"/>
          <w:szCs w:val="20"/>
        </w:rPr>
        <w:t xml:space="preserve">Sinal: ____% sobre o valor </w:t>
      </w:r>
      <w:r w:rsidR="00E82DE7">
        <w:rPr>
          <w:rFonts w:ascii="Arial" w:hAnsi="Arial" w:cs="Arial"/>
          <w:sz w:val="20"/>
          <w:szCs w:val="20"/>
        </w:rPr>
        <w:t xml:space="preserve">da </w:t>
      </w:r>
      <w:r w:rsidRPr="00FF059B">
        <w:rPr>
          <w:rFonts w:ascii="Arial" w:hAnsi="Arial" w:cs="Arial"/>
          <w:sz w:val="20"/>
          <w:szCs w:val="20"/>
        </w:rPr>
        <w:t>oferta</w:t>
      </w:r>
      <w:r w:rsidR="00E82DE7">
        <w:rPr>
          <w:rFonts w:ascii="Arial" w:hAnsi="Arial" w:cs="Arial"/>
          <w:sz w:val="20"/>
          <w:szCs w:val="20"/>
        </w:rPr>
        <w:t xml:space="preserve"> vencedora</w:t>
      </w:r>
      <w:r w:rsidRPr="00FF059B">
        <w:rPr>
          <w:rFonts w:ascii="Arial" w:hAnsi="Arial" w:cs="Arial"/>
          <w:sz w:val="20"/>
          <w:szCs w:val="20"/>
        </w:rPr>
        <w:t xml:space="preserve">, correspondente a </w:t>
      </w:r>
      <w:r w:rsidR="00E82DE7" w:rsidRPr="00E82DE7">
        <w:rPr>
          <w:rFonts w:ascii="Arial" w:hAnsi="Arial" w:cs="Arial"/>
          <w:sz w:val="20"/>
          <w:szCs w:val="20"/>
        </w:rPr>
        <w:t>R$.............................(....................</w:t>
      </w:r>
      <w:r w:rsidRPr="00FF059B">
        <w:rPr>
          <w:rFonts w:ascii="Arial" w:hAnsi="Arial" w:cs="Arial"/>
          <w:sz w:val="20"/>
          <w:szCs w:val="20"/>
        </w:rPr>
        <w:t xml:space="preserve"> reais</w:t>
      </w:r>
      <w:r w:rsidR="00E82DE7">
        <w:rPr>
          <w:rFonts w:ascii="Arial" w:hAnsi="Arial" w:cs="Arial"/>
          <w:sz w:val="20"/>
          <w:szCs w:val="20"/>
        </w:rPr>
        <w:t>)</w:t>
      </w:r>
      <w:r w:rsidRPr="00FF059B">
        <w:rPr>
          <w:rFonts w:ascii="Arial" w:hAnsi="Arial" w:cs="Arial"/>
          <w:sz w:val="20"/>
          <w:szCs w:val="20"/>
        </w:rPr>
        <w:t>, que deverá ser depositado no prazo de até 24 (vinte e quatro) horas</w:t>
      </w:r>
      <w:r w:rsidR="00E82DE7">
        <w:rPr>
          <w:rFonts w:ascii="Arial" w:hAnsi="Arial" w:cs="Arial"/>
          <w:sz w:val="20"/>
          <w:szCs w:val="20"/>
        </w:rPr>
        <w:t>, a</w:t>
      </w:r>
      <w:r w:rsidRPr="00FF059B">
        <w:rPr>
          <w:rFonts w:ascii="Arial" w:hAnsi="Arial" w:cs="Arial"/>
          <w:sz w:val="20"/>
          <w:szCs w:val="20"/>
        </w:rPr>
        <w:t xml:space="preserve"> conta</w:t>
      </w:r>
      <w:r w:rsidR="00E82DE7">
        <w:rPr>
          <w:rFonts w:ascii="Arial" w:hAnsi="Arial" w:cs="Arial"/>
          <w:sz w:val="20"/>
          <w:szCs w:val="20"/>
        </w:rPr>
        <w:t>r</w:t>
      </w:r>
      <w:r w:rsidRPr="00FF059B">
        <w:rPr>
          <w:rFonts w:ascii="Arial" w:hAnsi="Arial" w:cs="Arial"/>
          <w:sz w:val="20"/>
          <w:szCs w:val="20"/>
        </w:rPr>
        <w:t xml:space="preserve"> da </w:t>
      </w:r>
      <w:r w:rsidR="00E82DE7">
        <w:rPr>
          <w:rFonts w:ascii="Arial" w:hAnsi="Arial" w:cs="Arial"/>
          <w:sz w:val="20"/>
          <w:szCs w:val="20"/>
        </w:rPr>
        <w:t>convocação na etapa de que trata o item 5.7.2</w:t>
      </w:r>
      <w:r w:rsidRPr="00FF059B">
        <w:rPr>
          <w:rFonts w:ascii="Arial" w:hAnsi="Arial" w:cs="Arial"/>
          <w:sz w:val="20"/>
          <w:szCs w:val="20"/>
        </w:rPr>
        <w:t>, conforme item 2.</w:t>
      </w:r>
      <w:r w:rsidR="00E82DE7">
        <w:rPr>
          <w:rFonts w:ascii="Arial" w:hAnsi="Arial" w:cs="Arial"/>
          <w:sz w:val="20"/>
          <w:szCs w:val="20"/>
        </w:rPr>
        <w:t>2</w:t>
      </w:r>
      <w:r w:rsidRPr="00FF059B">
        <w:rPr>
          <w:rFonts w:ascii="Arial" w:hAnsi="Arial" w:cs="Arial"/>
          <w:sz w:val="20"/>
          <w:szCs w:val="20"/>
        </w:rPr>
        <w:t>.1</w:t>
      </w:r>
      <w:r w:rsidR="00E82DE7">
        <w:rPr>
          <w:rFonts w:ascii="Arial" w:hAnsi="Arial" w:cs="Arial"/>
          <w:sz w:val="20"/>
          <w:szCs w:val="20"/>
        </w:rPr>
        <w:t xml:space="preserve">, ambos </w:t>
      </w:r>
      <w:r w:rsidRPr="00FF059B">
        <w:rPr>
          <w:rFonts w:ascii="Arial" w:hAnsi="Arial" w:cs="Arial"/>
          <w:sz w:val="20"/>
          <w:szCs w:val="20"/>
        </w:rPr>
        <w:t xml:space="preserve">do </w:t>
      </w:r>
      <w:r w:rsidR="00E82DE7">
        <w:rPr>
          <w:rFonts w:ascii="Arial" w:hAnsi="Arial" w:cs="Arial"/>
          <w:sz w:val="20"/>
          <w:szCs w:val="20"/>
        </w:rPr>
        <w:t>E</w:t>
      </w:r>
      <w:r w:rsidRPr="00FF059B">
        <w:rPr>
          <w:rFonts w:ascii="Arial" w:hAnsi="Arial" w:cs="Arial"/>
          <w:sz w:val="20"/>
          <w:szCs w:val="20"/>
        </w:rPr>
        <w:t>dital.</w:t>
      </w:r>
    </w:p>
    <w:p w14:paraId="52AC90B1" w14:textId="77777777" w:rsidR="00005514" w:rsidRPr="00821434" w:rsidRDefault="00005514" w:rsidP="000B1D55">
      <w:pPr>
        <w:spacing w:before="120" w:after="120" w:line="23" w:lineRule="atLeast"/>
        <w:jc w:val="both"/>
        <w:rPr>
          <w:rFonts w:ascii="Arial" w:hAnsi="Arial" w:cs="Arial"/>
          <w:sz w:val="20"/>
          <w:szCs w:val="20"/>
        </w:rPr>
      </w:pPr>
    </w:p>
    <w:p w14:paraId="4137B63F" w14:textId="742FD4DC" w:rsidR="00005514" w:rsidRPr="00C16D8F" w:rsidRDefault="00C16D8F" w:rsidP="00C16D8F">
      <w:pPr>
        <w:pStyle w:val="PargrafodaLista"/>
        <w:numPr>
          <w:ilvl w:val="0"/>
          <w:numId w:val="14"/>
        </w:numPr>
        <w:spacing w:before="120" w:after="120" w:line="23" w:lineRule="atLeast"/>
        <w:jc w:val="both"/>
        <w:rPr>
          <w:rFonts w:ascii="Arial" w:hAnsi="Arial" w:cs="Arial"/>
          <w:sz w:val="20"/>
          <w:szCs w:val="20"/>
        </w:rPr>
      </w:pPr>
      <w:r>
        <w:rPr>
          <w:rFonts w:ascii="Arial" w:hAnsi="Arial" w:cs="Arial"/>
          <w:sz w:val="20"/>
          <w:szCs w:val="20"/>
        </w:rPr>
        <w:t>S</w:t>
      </w:r>
      <w:r w:rsidR="00005514" w:rsidRPr="00C16D8F">
        <w:rPr>
          <w:rFonts w:ascii="Arial" w:hAnsi="Arial" w:cs="Arial"/>
          <w:sz w:val="20"/>
          <w:szCs w:val="20"/>
        </w:rPr>
        <w:t xml:space="preserve">aldo remanescente de __% (___ por cento) do valor </w:t>
      </w:r>
      <w:r w:rsidR="00E82DE7">
        <w:rPr>
          <w:rFonts w:ascii="Arial" w:hAnsi="Arial" w:cs="Arial"/>
          <w:sz w:val="20"/>
          <w:szCs w:val="20"/>
        </w:rPr>
        <w:t xml:space="preserve">da </w:t>
      </w:r>
      <w:r w:rsidR="00005514" w:rsidRPr="00C16D8F">
        <w:rPr>
          <w:rFonts w:ascii="Arial" w:hAnsi="Arial" w:cs="Arial"/>
          <w:sz w:val="20"/>
          <w:szCs w:val="20"/>
        </w:rPr>
        <w:t>oferta</w:t>
      </w:r>
      <w:r w:rsidR="00E82DE7">
        <w:rPr>
          <w:rFonts w:ascii="Arial" w:hAnsi="Arial" w:cs="Arial"/>
          <w:sz w:val="20"/>
          <w:szCs w:val="20"/>
        </w:rPr>
        <w:t xml:space="preserve"> vencedora</w:t>
      </w:r>
      <w:r w:rsidR="00005514" w:rsidRPr="00C16D8F">
        <w:rPr>
          <w:rFonts w:ascii="Arial" w:hAnsi="Arial" w:cs="Arial"/>
          <w:sz w:val="20"/>
          <w:szCs w:val="20"/>
        </w:rPr>
        <w:t xml:space="preserve">, correspondente a </w:t>
      </w:r>
      <w:r w:rsidR="00E82DE7" w:rsidRPr="00E82DE7">
        <w:rPr>
          <w:rFonts w:ascii="Arial" w:hAnsi="Arial" w:cs="Arial"/>
          <w:sz w:val="20"/>
          <w:szCs w:val="20"/>
        </w:rPr>
        <w:t>R$.............................(....................</w:t>
      </w:r>
      <w:r w:rsidR="00E82DE7" w:rsidRPr="00FF059B">
        <w:rPr>
          <w:rFonts w:ascii="Arial" w:hAnsi="Arial" w:cs="Arial"/>
          <w:sz w:val="20"/>
          <w:szCs w:val="20"/>
        </w:rPr>
        <w:t xml:space="preserve"> reais</w:t>
      </w:r>
      <w:r w:rsidR="00E82DE7">
        <w:rPr>
          <w:rFonts w:ascii="Arial" w:hAnsi="Arial" w:cs="Arial"/>
          <w:sz w:val="20"/>
          <w:szCs w:val="20"/>
        </w:rPr>
        <w:t>)</w:t>
      </w:r>
      <w:r w:rsidR="00E82DE7" w:rsidRPr="00FF059B">
        <w:rPr>
          <w:rFonts w:ascii="Arial" w:hAnsi="Arial" w:cs="Arial"/>
          <w:sz w:val="20"/>
          <w:szCs w:val="20"/>
        </w:rPr>
        <w:t>,</w:t>
      </w:r>
      <w:r w:rsidR="00005514" w:rsidRPr="00C16D8F">
        <w:rPr>
          <w:rFonts w:ascii="Arial" w:hAnsi="Arial" w:cs="Arial"/>
          <w:sz w:val="20"/>
          <w:szCs w:val="20"/>
        </w:rPr>
        <w:t xml:space="preserve"> em até __ (________) parcelas mensais e consecutivas, contadas </w:t>
      </w:r>
      <w:r w:rsidR="00760923">
        <w:rPr>
          <w:rFonts w:ascii="Arial" w:hAnsi="Arial" w:cs="Arial"/>
          <w:sz w:val="20"/>
          <w:szCs w:val="20"/>
        </w:rPr>
        <w:t xml:space="preserve">a partir </w:t>
      </w:r>
      <w:r w:rsidR="00005514" w:rsidRPr="00C16D8F">
        <w:rPr>
          <w:rFonts w:ascii="Arial" w:hAnsi="Arial" w:cs="Arial"/>
          <w:sz w:val="20"/>
          <w:szCs w:val="20"/>
        </w:rPr>
        <w:t xml:space="preserve">da data </w:t>
      </w:r>
      <w:r w:rsidR="00760923">
        <w:rPr>
          <w:rFonts w:ascii="Arial" w:hAnsi="Arial" w:cs="Arial"/>
          <w:sz w:val="20"/>
          <w:szCs w:val="20"/>
        </w:rPr>
        <w:t>prevista para</w:t>
      </w:r>
      <w:r w:rsidR="00005514" w:rsidRPr="00C16D8F">
        <w:rPr>
          <w:rFonts w:ascii="Arial" w:hAnsi="Arial" w:cs="Arial"/>
          <w:sz w:val="20"/>
          <w:szCs w:val="20"/>
        </w:rPr>
        <w:t xml:space="preserve"> pagamento do sinal, todas acrescidas de </w:t>
      </w:r>
      <w:r w:rsidR="00005514" w:rsidRPr="00062039">
        <w:rPr>
          <w:rFonts w:ascii="Arial" w:hAnsi="Arial" w:cs="Arial"/>
          <w:i/>
          <w:iCs/>
          <w:color w:val="FF0000"/>
          <w:sz w:val="20"/>
          <w:szCs w:val="20"/>
        </w:rPr>
        <w:t xml:space="preserve">juros de </w:t>
      </w:r>
      <w:r w:rsidR="00760923" w:rsidRPr="00467F58">
        <w:rPr>
          <w:rFonts w:ascii="Arial" w:hAnsi="Arial" w:cs="Arial"/>
          <w:i/>
          <w:iCs/>
          <w:color w:val="FF0000"/>
          <w:sz w:val="20"/>
          <w:szCs w:val="20"/>
        </w:rPr>
        <w:t>__</w:t>
      </w:r>
      <w:r w:rsidR="00005514" w:rsidRPr="00467F58">
        <w:rPr>
          <w:rFonts w:ascii="Arial" w:hAnsi="Arial" w:cs="Arial"/>
          <w:i/>
          <w:iCs/>
          <w:color w:val="FF0000"/>
          <w:sz w:val="20"/>
          <w:szCs w:val="20"/>
        </w:rPr>
        <w:t>% (</w:t>
      </w:r>
      <w:r w:rsidR="00760923" w:rsidRPr="00467F58">
        <w:rPr>
          <w:rFonts w:ascii="Arial" w:hAnsi="Arial" w:cs="Arial"/>
          <w:i/>
          <w:iCs/>
          <w:color w:val="FF0000"/>
          <w:sz w:val="20"/>
          <w:szCs w:val="20"/>
        </w:rPr>
        <w:t>___</w:t>
      </w:r>
      <w:r w:rsidR="00005514" w:rsidRPr="00062039">
        <w:rPr>
          <w:rFonts w:ascii="Arial" w:hAnsi="Arial" w:cs="Arial"/>
          <w:i/>
          <w:iCs/>
          <w:color w:val="FF0000"/>
          <w:sz w:val="20"/>
          <w:szCs w:val="20"/>
        </w:rPr>
        <w:t xml:space="preserve"> por cento) ao ano, calculados pela Tabela </w:t>
      </w:r>
      <w:proofErr w:type="spellStart"/>
      <w:r w:rsidR="00005514" w:rsidRPr="00062039">
        <w:rPr>
          <w:rFonts w:ascii="Arial" w:hAnsi="Arial" w:cs="Arial"/>
          <w:i/>
          <w:iCs/>
          <w:color w:val="FF0000"/>
          <w:sz w:val="20"/>
          <w:szCs w:val="20"/>
        </w:rPr>
        <w:t>Price</w:t>
      </w:r>
      <w:proofErr w:type="spellEnd"/>
      <w:r w:rsidR="00005514" w:rsidRPr="00062039">
        <w:rPr>
          <w:rFonts w:ascii="Arial" w:hAnsi="Arial" w:cs="Arial"/>
          <w:i/>
          <w:iCs/>
          <w:color w:val="FF0000"/>
          <w:sz w:val="20"/>
          <w:szCs w:val="20"/>
        </w:rPr>
        <w:t xml:space="preserve">, e correção monetária anual incidente sobre o saldo devedor, considerando a variação acumulada dos 12 (doze) meses anteriores ao mês de reajuste, calculada com base na variação </w:t>
      </w:r>
      <w:commentRangeStart w:id="53"/>
      <w:r w:rsidR="00005514" w:rsidRPr="00062039">
        <w:rPr>
          <w:rFonts w:ascii="Arial" w:hAnsi="Arial" w:cs="Arial"/>
          <w:i/>
          <w:iCs/>
          <w:color w:val="FF0000"/>
          <w:sz w:val="20"/>
          <w:szCs w:val="20"/>
        </w:rPr>
        <w:t>do</w:t>
      </w:r>
      <w:commentRangeEnd w:id="53"/>
      <w:r w:rsidR="00C22DAF" w:rsidRPr="00062039">
        <w:rPr>
          <w:rStyle w:val="Refdecomentrio"/>
          <w:i/>
          <w:iCs/>
          <w:color w:val="FF0000"/>
        </w:rPr>
        <w:commentReference w:id="53"/>
      </w:r>
      <w:r w:rsidR="00005514" w:rsidRPr="00062039">
        <w:rPr>
          <w:rFonts w:ascii="Arial" w:hAnsi="Arial" w:cs="Arial"/>
          <w:color w:val="FF0000"/>
          <w:sz w:val="20"/>
          <w:szCs w:val="20"/>
        </w:rPr>
        <w:t xml:space="preserve"> </w:t>
      </w:r>
      <w:r w:rsidR="00760923" w:rsidRPr="00760923">
        <w:rPr>
          <w:rFonts w:ascii="Arial" w:hAnsi="Arial" w:cs="Arial"/>
          <w:i/>
          <w:iCs/>
          <w:color w:val="FF0000"/>
          <w:sz w:val="20"/>
          <w:szCs w:val="20"/>
        </w:rPr>
        <w:t>____________________</w:t>
      </w:r>
      <w:r w:rsidR="00005514" w:rsidRPr="00C16D8F">
        <w:rPr>
          <w:rFonts w:ascii="Arial" w:hAnsi="Arial" w:cs="Arial"/>
          <w:sz w:val="20"/>
          <w:szCs w:val="20"/>
        </w:rPr>
        <w:t xml:space="preserve">, ou na sua eventual extinção, outro indexador indicado pelo Estado de São Paulo dentre os índices praticados no mercado, nos termos do item </w:t>
      </w:r>
      <w:r w:rsidR="00760923">
        <w:rPr>
          <w:rFonts w:ascii="Arial" w:hAnsi="Arial" w:cs="Arial"/>
          <w:sz w:val="20"/>
          <w:szCs w:val="20"/>
        </w:rPr>
        <w:t>2</w:t>
      </w:r>
      <w:r w:rsidR="00005514" w:rsidRPr="00C16D8F">
        <w:rPr>
          <w:rFonts w:ascii="Arial" w:hAnsi="Arial" w:cs="Arial"/>
          <w:sz w:val="20"/>
          <w:szCs w:val="20"/>
        </w:rPr>
        <w:t>.</w:t>
      </w:r>
      <w:r w:rsidR="00760923">
        <w:rPr>
          <w:rFonts w:ascii="Arial" w:hAnsi="Arial" w:cs="Arial"/>
          <w:sz w:val="20"/>
          <w:szCs w:val="20"/>
        </w:rPr>
        <w:t>3</w:t>
      </w:r>
      <w:r w:rsidR="00005514" w:rsidRPr="00C16D8F">
        <w:rPr>
          <w:rFonts w:ascii="Arial" w:hAnsi="Arial" w:cs="Arial"/>
          <w:sz w:val="20"/>
          <w:szCs w:val="20"/>
        </w:rPr>
        <w:t>.</w:t>
      </w:r>
      <w:r w:rsidR="00760923">
        <w:rPr>
          <w:rFonts w:ascii="Arial" w:hAnsi="Arial" w:cs="Arial"/>
          <w:sz w:val="20"/>
          <w:szCs w:val="20"/>
        </w:rPr>
        <w:t>2.1</w:t>
      </w:r>
      <w:r w:rsidR="00005514" w:rsidRPr="00C16D8F">
        <w:rPr>
          <w:rFonts w:ascii="Arial" w:hAnsi="Arial" w:cs="Arial"/>
          <w:sz w:val="20"/>
          <w:szCs w:val="20"/>
        </w:rPr>
        <w:t xml:space="preserve"> do </w:t>
      </w:r>
      <w:r w:rsidR="00760923">
        <w:rPr>
          <w:rFonts w:ascii="Arial" w:hAnsi="Arial" w:cs="Arial"/>
          <w:sz w:val="20"/>
          <w:szCs w:val="20"/>
        </w:rPr>
        <w:t>E</w:t>
      </w:r>
      <w:r w:rsidR="00005514" w:rsidRPr="00C16D8F">
        <w:rPr>
          <w:rFonts w:ascii="Arial" w:hAnsi="Arial" w:cs="Arial"/>
          <w:sz w:val="20"/>
          <w:szCs w:val="20"/>
        </w:rPr>
        <w:t>dital.</w:t>
      </w:r>
    </w:p>
    <w:p w14:paraId="11576C40" w14:textId="77777777" w:rsidR="00005514" w:rsidRPr="00821434" w:rsidRDefault="00005514" w:rsidP="000B1D55">
      <w:pPr>
        <w:spacing w:before="120" w:after="120" w:line="23" w:lineRule="atLeast"/>
        <w:jc w:val="both"/>
        <w:rPr>
          <w:rFonts w:ascii="Arial" w:hAnsi="Arial" w:cs="Arial"/>
          <w:sz w:val="20"/>
          <w:szCs w:val="20"/>
        </w:rPr>
      </w:pPr>
    </w:p>
    <w:p w14:paraId="61E09329" w14:textId="77777777" w:rsidR="00005514" w:rsidRPr="00821434" w:rsidRDefault="00005514" w:rsidP="000B1D55">
      <w:pPr>
        <w:spacing w:before="120" w:after="120" w:line="23" w:lineRule="atLeast"/>
        <w:jc w:val="both"/>
        <w:rPr>
          <w:rFonts w:ascii="Arial" w:hAnsi="Arial" w:cs="Arial"/>
          <w:sz w:val="20"/>
          <w:szCs w:val="20"/>
        </w:rPr>
      </w:pPr>
      <w:r w:rsidRPr="00821434">
        <w:rPr>
          <w:rFonts w:ascii="Arial" w:hAnsi="Arial" w:cs="Arial"/>
          <w:sz w:val="20"/>
          <w:szCs w:val="20"/>
        </w:rPr>
        <w:t>Qualificação:</w:t>
      </w:r>
    </w:p>
    <w:p w14:paraId="1B0450C4" w14:textId="77777777" w:rsidR="00005514" w:rsidRPr="00821434" w:rsidRDefault="00005514" w:rsidP="000B1D55">
      <w:pPr>
        <w:spacing w:before="120" w:after="120" w:line="23" w:lineRule="atLeast"/>
        <w:jc w:val="both"/>
        <w:rPr>
          <w:rFonts w:ascii="Arial" w:hAnsi="Arial" w:cs="Arial"/>
          <w:sz w:val="20"/>
          <w:szCs w:val="20"/>
        </w:rPr>
      </w:pPr>
      <w:r w:rsidRPr="00821434">
        <w:rPr>
          <w:rFonts w:ascii="Arial" w:hAnsi="Arial" w:cs="Arial"/>
          <w:sz w:val="20"/>
          <w:szCs w:val="20"/>
        </w:rPr>
        <w:t>NOME:</w:t>
      </w:r>
    </w:p>
    <w:p w14:paraId="0F9B2EF8" w14:textId="77777777" w:rsidR="00005514" w:rsidRPr="00821434" w:rsidRDefault="00005514" w:rsidP="000B1D55">
      <w:pPr>
        <w:spacing w:before="120" w:after="120" w:line="23" w:lineRule="atLeast"/>
        <w:jc w:val="both"/>
        <w:rPr>
          <w:rFonts w:ascii="Arial" w:hAnsi="Arial" w:cs="Arial"/>
          <w:sz w:val="20"/>
          <w:szCs w:val="20"/>
        </w:rPr>
      </w:pPr>
      <w:r w:rsidRPr="00821434">
        <w:rPr>
          <w:rFonts w:ascii="Arial" w:hAnsi="Arial" w:cs="Arial"/>
          <w:sz w:val="20"/>
          <w:szCs w:val="20"/>
        </w:rPr>
        <w:t xml:space="preserve">RG: </w:t>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t>CPF/CNPJ:</w:t>
      </w:r>
    </w:p>
    <w:p w14:paraId="4F65A9AC" w14:textId="77777777" w:rsidR="00005514" w:rsidRPr="00821434" w:rsidRDefault="00005514" w:rsidP="000B1D55">
      <w:pPr>
        <w:spacing w:before="120" w:after="120" w:line="23" w:lineRule="atLeast"/>
        <w:jc w:val="both"/>
        <w:rPr>
          <w:rFonts w:ascii="Arial" w:hAnsi="Arial" w:cs="Arial"/>
          <w:sz w:val="20"/>
          <w:szCs w:val="20"/>
        </w:rPr>
      </w:pPr>
      <w:r w:rsidRPr="00821434">
        <w:rPr>
          <w:rFonts w:ascii="Arial" w:hAnsi="Arial" w:cs="Arial"/>
          <w:sz w:val="20"/>
          <w:szCs w:val="20"/>
        </w:rPr>
        <w:t>ENDEREÇO:</w:t>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t>CIDADE:</w:t>
      </w:r>
      <w:r w:rsidRPr="00821434">
        <w:rPr>
          <w:rFonts w:ascii="Arial" w:hAnsi="Arial" w:cs="Arial"/>
          <w:sz w:val="20"/>
          <w:szCs w:val="20"/>
        </w:rPr>
        <w:tab/>
      </w:r>
      <w:r w:rsidRPr="00821434">
        <w:rPr>
          <w:rFonts w:ascii="Arial" w:hAnsi="Arial" w:cs="Arial"/>
          <w:sz w:val="20"/>
          <w:szCs w:val="20"/>
        </w:rPr>
        <w:tab/>
        <w:t>ESTADO:</w:t>
      </w:r>
    </w:p>
    <w:p w14:paraId="0A2B1390" w14:textId="77777777" w:rsidR="00005514" w:rsidRPr="00821434" w:rsidRDefault="00005514" w:rsidP="000B1D55">
      <w:pPr>
        <w:spacing w:before="120" w:after="120" w:line="23" w:lineRule="atLeast"/>
        <w:jc w:val="both"/>
        <w:rPr>
          <w:rFonts w:ascii="Arial" w:hAnsi="Arial" w:cs="Arial"/>
          <w:sz w:val="20"/>
          <w:szCs w:val="20"/>
        </w:rPr>
      </w:pPr>
      <w:r w:rsidRPr="00821434">
        <w:rPr>
          <w:rFonts w:ascii="Arial" w:hAnsi="Arial" w:cs="Arial"/>
          <w:sz w:val="20"/>
          <w:szCs w:val="20"/>
        </w:rPr>
        <w:t>CEP:</w:t>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p>
    <w:p w14:paraId="319A3A41" w14:textId="77777777" w:rsidR="00005514" w:rsidRPr="00821434" w:rsidRDefault="00005514" w:rsidP="000B1D55">
      <w:pPr>
        <w:spacing w:before="120" w:after="120" w:line="23" w:lineRule="atLeast"/>
        <w:jc w:val="both"/>
        <w:rPr>
          <w:rFonts w:ascii="Arial" w:hAnsi="Arial" w:cs="Arial"/>
          <w:sz w:val="20"/>
          <w:szCs w:val="20"/>
        </w:rPr>
      </w:pPr>
      <w:r w:rsidRPr="00821434">
        <w:rPr>
          <w:rFonts w:ascii="Arial" w:hAnsi="Arial" w:cs="Arial"/>
          <w:sz w:val="20"/>
          <w:szCs w:val="20"/>
        </w:rPr>
        <w:t>TELEFONES (residencial e/ou comercial):</w:t>
      </w:r>
      <w:r w:rsidRPr="00821434">
        <w:rPr>
          <w:rFonts w:ascii="Arial" w:hAnsi="Arial" w:cs="Arial"/>
          <w:sz w:val="20"/>
          <w:szCs w:val="20"/>
        </w:rPr>
        <w:tab/>
      </w:r>
      <w:r w:rsidRPr="00821434">
        <w:rPr>
          <w:rFonts w:ascii="Arial" w:hAnsi="Arial" w:cs="Arial"/>
          <w:sz w:val="20"/>
          <w:szCs w:val="20"/>
        </w:rPr>
        <w:tab/>
        <w:t>CELULARES:</w:t>
      </w:r>
    </w:p>
    <w:p w14:paraId="04B99946" w14:textId="77777777" w:rsidR="00005514" w:rsidRPr="00821434" w:rsidRDefault="00005514" w:rsidP="000B1D55">
      <w:pPr>
        <w:spacing w:before="120" w:after="120" w:line="23" w:lineRule="atLeast"/>
        <w:jc w:val="both"/>
        <w:rPr>
          <w:rFonts w:ascii="Arial" w:hAnsi="Arial" w:cs="Arial"/>
          <w:sz w:val="20"/>
          <w:szCs w:val="20"/>
        </w:rPr>
      </w:pPr>
      <w:r w:rsidRPr="00821434">
        <w:rPr>
          <w:rFonts w:ascii="Arial" w:hAnsi="Arial" w:cs="Arial"/>
          <w:sz w:val="20"/>
          <w:szCs w:val="20"/>
        </w:rPr>
        <w:t>E-MAILS:</w:t>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p>
    <w:p w14:paraId="5F39B4BF" w14:textId="77777777" w:rsidR="00005514" w:rsidRPr="00821434" w:rsidRDefault="00005514" w:rsidP="000B1D55">
      <w:pPr>
        <w:spacing w:before="120" w:after="120" w:line="23" w:lineRule="atLeast"/>
        <w:jc w:val="both"/>
        <w:rPr>
          <w:rFonts w:ascii="Arial" w:hAnsi="Arial" w:cs="Arial"/>
          <w:sz w:val="20"/>
          <w:szCs w:val="20"/>
        </w:rPr>
      </w:pPr>
      <w:r w:rsidRPr="00821434">
        <w:rPr>
          <w:rFonts w:ascii="Arial" w:hAnsi="Arial" w:cs="Arial"/>
          <w:sz w:val="20"/>
          <w:szCs w:val="20"/>
        </w:rPr>
        <w:t>PROFISSÃO:</w:t>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t>ESTADO CIVIL:</w:t>
      </w:r>
    </w:p>
    <w:p w14:paraId="5FDF9AB2" w14:textId="77777777" w:rsidR="00005514" w:rsidRPr="00821434" w:rsidRDefault="00005514" w:rsidP="00E76C53">
      <w:pPr>
        <w:spacing w:before="120" w:after="120" w:line="23" w:lineRule="atLeast"/>
        <w:jc w:val="center"/>
        <w:rPr>
          <w:rFonts w:ascii="Arial" w:hAnsi="Arial" w:cs="Arial"/>
          <w:sz w:val="20"/>
          <w:szCs w:val="20"/>
        </w:rPr>
      </w:pPr>
      <w:r w:rsidRPr="00821434">
        <w:rPr>
          <w:rFonts w:ascii="Arial" w:hAnsi="Arial" w:cs="Arial"/>
          <w:sz w:val="20"/>
          <w:szCs w:val="20"/>
        </w:rPr>
        <w:t>_____________________</w:t>
      </w:r>
    </w:p>
    <w:p w14:paraId="203E919B" w14:textId="77777777" w:rsidR="00005514" w:rsidRPr="00821434" w:rsidRDefault="00005514" w:rsidP="00E76C53">
      <w:pPr>
        <w:spacing w:before="120" w:after="120" w:line="23" w:lineRule="atLeast"/>
        <w:jc w:val="center"/>
        <w:rPr>
          <w:rFonts w:ascii="Arial" w:hAnsi="Arial" w:cs="Arial"/>
          <w:sz w:val="20"/>
          <w:szCs w:val="20"/>
        </w:rPr>
      </w:pPr>
      <w:r w:rsidRPr="00821434">
        <w:rPr>
          <w:rFonts w:ascii="Arial" w:hAnsi="Arial" w:cs="Arial"/>
          <w:sz w:val="20"/>
          <w:szCs w:val="20"/>
        </w:rPr>
        <w:t>(assinatura do proponente)</w:t>
      </w:r>
    </w:p>
    <w:p w14:paraId="1E287CB9" w14:textId="31A07C7E" w:rsidR="00E76C53" w:rsidRDefault="00E76C53" w:rsidP="00E76C53">
      <w:pPr>
        <w:spacing w:before="120" w:after="120" w:line="23" w:lineRule="atLeast"/>
        <w:jc w:val="both"/>
        <w:rPr>
          <w:rFonts w:ascii="Arial" w:hAnsi="Arial" w:cs="Arial"/>
          <w:sz w:val="20"/>
          <w:szCs w:val="20"/>
        </w:rPr>
      </w:pPr>
      <w:r>
        <w:rPr>
          <w:rFonts w:ascii="Arial" w:hAnsi="Arial" w:cs="Arial"/>
          <w:sz w:val="20"/>
          <w:szCs w:val="20"/>
        </w:rPr>
        <w:t>(Observação: Caso se trate de</w:t>
      </w:r>
      <w:r w:rsidRPr="00D670F5">
        <w:rPr>
          <w:rFonts w:ascii="Arial" w:hAnsi="Arial" w:cs="Arial"/>
          <w:sz w:val="20"/>
          <w:szCs w:val="20"/>
        </w:rPr>
        <w:t xml:space="preserve"> participação em grupo, o licitante deverá qualificar todos os </w:t>
      </w:r>
      <w:proofErr w:type="spellStart"/>
      <w:r w:rsidRPr="00D670F5">
        <w:rPr>
          <w:rFonts w:ascii="Arial" w:hAnsi="Arial" w:cs="Arial"/>
          <w:sz w:val="20"/>
          <w:szCs w:val="20"/>
        </w:rPr>
        <w:t>coproponentes</w:t>
      </w:r>
      <w:proofErr w:type="spellEnd"/>
      <w:r w:rsidRPr="00D670F5">
        <w:rPr>
          <w:rFonts w:ascii="Arial" w:hAnsi="Arial" w:cs="Arial"/>
          <w:sz w:val="20"/>
          <w:szCs w:val="20"/>
        </w:rPr>
        <w:t xml:space="preserve">, destacando o endereço de seu procurador (onde serão enviadas eventuais notificações), mencionando também a proporção do imóvel a que cada um dos </w:t>
      </w:r>
      <w:proofErr w:type="spellStart"/>
      <w:r w:rsidRPr="00D670F5">
        <w:rPr>
          <w:rFonts w:ascii="Arial" w:hAnsi="Arial" w:cs="Arial"/>
          <w:sz w:val="20"/>
          <w:szCs w:val="20"/>
        </w:rPr>
        <w:t>coproponentes</w:t>
      </w:r>
      <w:proofErr w:type="spellEnd"/>
      <w:r w:rsidRPr="00D670F5">
        <w:rPr>
          <w:rFonts w:ascii="Arial" w:hAnsi="Arial" w:cs="Arial"/>
          <w:sz w:val="20"/>
          <w:szCs w:val="20"/>
        </w:rPr>
        <w:t xml:space="preserve"> terá direito na compra.</w:t>
      </w:r>
      <w:r>
        <w:rPr>
          <w:rFonts w:ascii="Arial" w:hAnsi="Arial" w:cs="Arial"/>
          <w:sz w:val="20"/>
          <w:szCs w:val="20"/>
        </w:rPr>
        <w:t>)</w:t>
      </w:r>
      <w:permEnd w:id="322595170"/>
      <w:r>
        <w:rPr>
          <w:rFonts w:ascii="Arial" w:hAnsi="Arial" w:cs="Arial"/>
          <w:sz w:val="20"/>
          <w:szCs w:val="20"/>
        </w:rPr>
        <w:br w:type="page"/>
      </w:r>
    </w:p>
    <w:p w14:paraId="18EF01DD" w14:textId="77777777" w:rsidR="00821434" w:rsidRPr="00E76C53" w:rsidRDefault="00821434" w:rsidP="00E76C53">
      <w:pPr>
        <w:spacing w:before="120" w:after="120" w:line="23" w:lineRule="atLeast"/>
        <w:jc w:val="center"/>
        <w:rPr>
          <w:rFonts w:ascii="Arial" w:hAnsi="Arial" w:cs="Arial"/>
          <w:b/>
          <w:bCs/>
          <w:sz w:val="20"/>
          <w:szCs w:val="20"/>
        </w:rPr>
      </w:pPr>
      <w:r w:rsidRPr="00E76C53">
        <w:rPr>
          <w:rFonts w:ascii="Arial" w:hAnsi="Arial" w:cs="Arial"/>
          <w:b/>
          <w:bCs/>
          <w:sz w:val="20"/>
          <w:szCs w:val="20"/>
        </w:rPr>
        <w:lastRenderedPageBreak/>
        <w:t>ANEXO IV</w:t>
      </w:r>
    </w:p>
    <w:p w14:paraId="24273E6C" w14:textId="77777777" w:rsidR="00821434" w:rsidRPr="00E76C53" w:rsidRDefault="00821434" w:rsidP="00E76C53">
      <w:pPr>
        <w:pStyle w:val="Nvel01semN"/>
      </w:pPr>
      <w:r w:rsidRPr="00E76C53">
        <w:t>MINUTA DE ESCRITURA PÚBLICA DE VENDA E COMPRA À VISTA</w:t>
      </w:r>
    </w:p>
    <w:p w14:paraId="1092857C" w14:textId="77777777" w:rsidR="00821434" w:rsidRPr="00821434" w:rsidRDefault="00821434" w:rsidP="000B1D55">
      <w:pPr>
        <w:spacing w:before="120" w:after="120" w:line="23" w:lineRule="atLeast"/>
        <w:jc w:val="both"/>
        <w:rPr>
          <w:rFonts w:ascii="Arial" w:hAnsi="Arial" w:cs="Arial"/>
          <w:sz w:val="20"/>
          <w:szCs w:val="20"/>
        </w:rPr>
      </w:pPr>
    </w:p>
    <w:p w14:paraId="6017AE20" w14:textId="77777777" w:rsidR="00821434" w:rsidRPr="0039539E" w:rsidRDefault="00821434" w:rsidP="000B1D55">
      <w:pPr>
        <w:spacing w:before="120" w:after="120" w:line="23" w:lineRule="atLeast"/>
        <w:jc w:val="both"/>
        <w:rPr>
          <w:rFonts w:ascii="Arial" w:hAnsi="Arial" w:cs="Arial"/>
          <w:b/>
          <w:bCs/>
          <w:sz w:val="20"/>
          <w:szCs w:val="20"/>
        </w:rPr>
      </w:pPr>
      <w:permStart w:id="2035772105" w:edGrp="everyone"/>
      <w:r w:rsidRPr="0039539E">
        <w:rPr>
          <w:rFonts w:ascii="Arial" w:hAnsi="Arial" w:cs="Arial"/>
          <w:b/>
          <w:bCs/>
          <w:sz w:val="20"/>
          <w:szCs w:val="20"/>
        </w:rPr>
        <w:t>LEILÃO N º ____/____</w:t>
      </w:r>
    </w:p>
    <w:p w14:paraId="5351C504" w14:textId="77777777" w:rsidR="00821434" w:rsidRPr="0039539E" w:rsidRDefault="00821434" w:rsidP="000B1D55">
      <w:pPr>
        <w:spacing w:before="120" w:after="120" w:line="23" w:lineRule="atLeast"/>
        <w:jc w:val="both"/>
        <w:rPr>
          <w:rFonts w:ascii="Arial" w:hAnsi="Arial" w:cs="Arial"/>
          <w:b/>
          <w:bCs/>
          <w:sz w:val="20"/>
          <w:szCs w:val="20"/>
        </w:rPr>
      </w:pPr>
      <w:r w:rsidRPr="0039539E">
        <w:rPr>
          <w:rFonts w:ascii="Arial" w:hAnsi="Arial" w:cs="Arial"/>
          <w:b/>
          <w:bCs/>
          <w:sz w:val="20"/>
          <w:szCs w:val="20"/>
        </w:rPr>
        <w:t>PROCESSO N º ____/____</w:t>
      </w:r>
    </w:p>
    <w:p w14:paraId="030012FB" w14:textId="77777777" w:rsidR="00821434" w:rsidRPr="00821434" w:rsidRDefault="00821434" w:rsidP="000B1D55">
      <w:pPr>
        <w:spacing w:before="120" w:after="120" w:line="23" w:lineRule="atLeast"/>
        <w:jc w:val="both"/>
        <w:rPr>
          <w:rFonts w:ascii="Arial" w:hAnsi="Arial" w:cs="Arial"/>
          <w:sz w:val="20"/>
          <w:szCs w:val="20"/>
        </w:rPr>
      </w:pPr>
    </w:p>
    <w:p w14:paraId="03C503B0" w14:textId="382B28D7" w:rsidR="002D512E" w:rsidRDefault="00821434" w:rsidP="002D512E">
      <w:pPr>
        <w:spacing w:before="120" w:after="120" w:line="23" w:lineRule="atLeast"/>
        <w:jc w:val="both"/>
        <w:rPr>
          <w:rFonts w:ascii="Arial" w:hAnsi="Arial" w:cs="Arial"/>
          <w:sz w:val="20"/>
          <w:szCs w:val="20"/>
        </w:rPr>
      </w:pPr>
      <w:r w:rsidRPr="00821434">
        <w:rPr>
          <w:rFonts w:ascii="Arial" w:hAnsi="Arial" w:cs="Arial"/>
          <w:sz w:val="20"/>
          <w:szCs w:val="20"/>
        </w:rPr>
        <w:t xml:space="preserve">SAIBAM quantos esta escritura pública de venda e compra virem, que aos. ...dias do mês de </w:t>
      </w:r>
      <w:proofErr w:type="gramStart"/>
      <w:r w:rsidRPr="00821434">
        <w:rPr>
          <w:rFonts w:ascii="Arial" w:hAnsi="Arial" w:cs="Arial"/>
          <w:sz w:val="20"/>
          <w:szCs w:val="20"/>
        </w:rPr>
        <w:t>.....</w:t>
      </w:r>
      <w:proofErr w:type="gramEnd"/>
      <w:r w:rsidRPr="00821434">
        <w:rPr>
          <w:rFonts w:ascii="Arial" w:hAnsi="Arial" w:cs="Arial"/>
          <w:sz w:val="20"/>
          <w:szCs w:val="20"/>
        </w:rPr>
        <w:t xml:space="preserve">de </w:t>
      </w:r>
      <w:proofErr w:type="gramStart"/>
      <w:r w:rsidRPr="00821434">
        <w:rPr>
          <w:rFonts w:ascii="Arial" w:hAnsi="Arial" w:cs="Arial"/>
          <w:sz w:val="20"/>
          <w:szCs w:val="20"/>
        </w:rPr>
        <w:t>.....</w:t>
      </w:r>
      <w:proofErr w:type="gramEnd"/>
      <w:r w:rsidRPr="00821434">
        <w:rPr>
          <w:rFonts w:ascii="Arial" w:hAnsi="Arial" w:cs="Arial"/>
          <w:sz w:val="20"/>
          <w:szCs w:val="20"/>
        </w:rPr>
        <w:t xml:space="preserve">, nesta cidade e Comarca de ........., Estado de São Paulo, perante mim, Tabelião do .... Serviço de Notas compareceram as partes entre si justas e contratadas, a saber: de um lado, de ora em diante designado </w:t>
      </w:r>
      <w:r w:rsidRPr="0039539E">
        <w:rPr>
          <w:rFonts w:ascii="Arial" w:hAnsi="Arial" w:cs="Arial"/>
          <w:b/>
          <w:bCs/>
          <w:sz w:val="20"/>
          <w:szCs w:val="20"/>
        </w:rPr>
        <w:t>OUTORGANTE–VENDEDORA</w:t>
      </w:r>
      <w:r w:rsidRPr="00821434">
        <w:rPr>
          <w:rFonts w:ascii="Arial" w:hAnsi="Arial" w:cs="Arial"/>
          <w:sz w:val="20"/>
          <w:szCs w:val="20"/>
        </w:rPr>
        <w:t xml:space="preserve">, a Fazenda do Estado de São Paulo, pessoa jurídica de direito público interno, inscrita no CNPJ/MF sob nº.................., representada pelo Procurador do Estado Dr. ........................................(qualificação), Cédula de Identidade R.G. n.º ...................................e CPF n.º .................. com exercício na Procuradoria ..................... da Procuradoria Geral do Estado, situada na Rua ............................, na cidade de ................, estando investido do poder de representação na conformidade da Lei Complementar n.º 1.270, de 25 de agosto de 2015, artigo 3º, I c/c a Constituição do Estado de São Paulo, artigo 99, I., e autorizado pela Resolução PGE – 09, de 16 de março de 2018, publicada no Diário Oficial do Estado de São Paulo de 17 de março de 2018; e, de outro lado de ora em diante designado </w:t>
      </w:r>
      <w:r w:rsidRPr="0039539E">
        <w:rPr>
          <w:rFonts w:ascii="Arial" w:hAnsi="Arial" w:cs="Arial"/>
          <w:b/>
          <w:bCs/>
          <w:sz w:val="20"/>
          <w:szCs w:val="20"/>
        </w:rPr>
        <w:t>OUTORGADO-COMPRADOR</w:t>
      </w:r>
      <w:r w:rsidRPr="00821434">
        <w:rPr>
          <w:rFonts w:ascii="Arial" w:hAnsi="Arial" w:cs="Arial"/>
          <w:sz w:val="20"/>
          <w:szCs w:val="20"/>
        </w:rPr>
        <w:t xml:space="preserve"> .............................................. Os presentes reconhecidos como os próprios entre si e por mim identificados pelos documentos referidos, do que dou fé. E, perante mim, Tabelião, pelas partes me foi dito o seguinte: I – Que a Outorgante-Vendedora é legítima senhora e possuidora, de um imóvel ....................................................... Referido imóvel foi adquirido através................................................................. II - Tendo apresentado o </w:t>
      </w:r>
      <w:r w:rsidRPr="000C4496">
        <w:rPr>
          <w:rFonts w:ascii="Arial" w:hAnsi="Arial" w:cs="Arial"/>
          <w:b/>
          <w:bCs/>
          <w:sz w:val="20"/>
          <w:szCs w:val="20"/>
        </w:rPr>
        <w:t>OUTORGADO–COMPRADOR</w:t>
      </w:r>
      <w:r w:rsidRPr="00821434">
        <w:rPr>
          <w:rFonts w:ascii="Arial" w:hAnsi="Arial" w:cs="Arial"/>
          <w:sz w:val="20"/>
          <w:szCs w:val="20"/>
        </w:rPr>
        <w:t xml:space="preserve"> proposta vencedora no LEILÃO PÚBLICO SG</w:t>
      </w:r>
      <w:r w:rsidR="009C5431">
        <w:rPr>
          <w:rFonts w:ascii="Arial" w:hAnsi="Arial" w:cs="Arial"/>
          <w:sz w:val="20"/>
          <w:szCs w:val="20"/>
        </w:rPr>
        <w:t>GD</w:t>
      </w:r>
      <w:r w:rsidRPr="00821434">
        <w:rPr>
          <w:rFonts w:ascii="Arial" w:hAnsi="Arial" w:cs="Arial"/>
          <w:sz w:val="20"/>
          <w:szCs w:val="20"/>
        </w:rPr>
        <w:t>/GS-C.P.I. nº __/20__, Processo SG</w:t>
      </w:r>
      <w:r w:rsidR="009C5431">
        <w:rPr>
          <w:rFonts w:ascii="Arial" w:hAnsi="Arial" w:cs="Arial"/>
          <w:sz w:val="20"/>
          <w:szCs w:val="20"/>
        </w:rPr>
        <w:t>GD</w:t>
      </w:r>
      <w:r w:rsidRPr="00821434">
        <w:rPr>
          <w:rFonts w:ascii="Arial" w:hAnsi="Arial" w:cs="Arial"/>
          <w:sz w:val="20"/>
          <w:szCs w:val="20"/>
        </w:rPr>
        <w:t xml:space="preserve"> nº ___________, realizado na Secretaria de</w:t>
      </w:r>
      <w:r w:rsidR="009C5431">
        <w:rPr>
          <w:rFonts w:ascii="Arial" w:hAnsi="Arial" w:cs="Arial"/>
          <w:sz w:val="20"/>
          <w:szCs w:val="20"/>
        </w:rPr>
        <w:t xml:space="preserve"> Gestão e</w:t>
      </w:r>
      <w:r w:rsidRPr="00821434">
        <w:rPr>
          <w:rFonts w:ascii="Arial" w:hAnsi="Arial" w:cs="Arial"/>
          <w:sz w:val="20"/>
          <w:szCs w:val="20"/>
        </w:rPr>
        <w:t xml:space="preserve"> Governo</w:t>
      </w:r>
      <w:r w:rsidR="009C5431">
        <w:rPr>
          <w:rFonts w:ascii="Arial" w:hAnsi="Arial" w:cs="Arial"/>
          <w:sz w:val="20"/>
          <w:szCs w:val="20"/>
        </w:rPr>
        <w:t xml:space="preserve"> Digital</w:t>
      </w:r>
      <w:r w:rsidRPr="00821434">
        <w:rPr>
          <w:rFonts w:ascii="Arial" w:hAnsi="Arial" w:cs="Arial"/>
          <w:sz w:val="20"/>
          <w:szCs w:val="20"/>
        </w:rPr>
        <w:t xml:space="preserve">, a Outorgante-Vendedora vende ao </w:t>
      </w:r>
      <w:r w:rsidRPr="000C4496">
        <w:rPr>
          <w:rFonts w:ascii="Arial" w:hAnsi="Arial" w:cs="Arial"/>
          <w:b/>
          <w:bCs/>
          <w:sz w:val="20"/>
          <w:szCs w:val="20"/>
        </w:rPr>
        <w:t>OUTORGADO-COMPRADOR</w:t>
      </w:r>
      <w:r w:rsidRPr="00821434">
        <w:rPr>
          <w:rFonts w:ascii="Arial" w:hAnsi="Arial" w:cs="Arial"/>
          <w:sz w:val="20"/>
          <w:szCs w:val="20"/>
        </w:rPr>
        <w:t xml:space="preserve"> o imóvel aqui referido e descrito, pelo preço certo de R$.................... (............), correspondente ao valor da proposta vencedora no Leilão retro referido, que é pago da seguinte forma: a) R$.................. (.........) a título de sinal e princípio de pagamento, já recebido pela </w:t>
      </w:r>
      <w:r w:rsidRPr="007D14D1">
        <w:rPr>
          <w:rFonts w:ascii="Arial" w:hAnsi="Arial" w:cs="Arial"/>
          <w:b/>
          <w:bCs/>
          <w:sz w:val="20"/>
          <w:szCs w:val="20"/>
        </w:rPr>
        <w:t>OUTORGANTE-VENDEDORA</w:t>
      </w:r>
      <w:r w:rsidRPr="00821434">
        <w:rPr>
          <w:rFonts w:ascii="Arial" w:hAnsi="Arial" w:cs="Arial"/>
          <w:sz w:val="20"/>
          <w:szCs w:val="20"/>
        </w:rPr>
        <w:t xml:space="preserve"> na data de </w:t>
      </w:r>
      <w:proofErr w:type="gramStart"/>
      <w:r w:rsidRPr="00821434">
        <w:rPr>
          <w:rFonts w:ascii="Arial" w:hAnsi="Arial" w:cs="Arial"/>
          <w:sz w:val="20"/>
          <w:szCs w:val="20"/>
        </w:rPr>
        <w:t>..../.....</w:t>
      </w:r>
      <w:proofErr w:type="gramEnd"/>
      <w:r w:rsidRPr="00821434">
        <w:rPr>
          <w:rFonts w:ascii="Arial" w:hAnsi="Arial" w:cs="Arial"/>
          <w:sz w:val="20"/>
          <w:szCs w:val="20"/>
        </w:rPr>
        <w:t xml:space="preserve">/......; b) R$..................(.........), correspondente ao saldo remanescente já recebido em </w:t>
      </w:r>
      <w:proofErr w:type="gramStart"/>
      <w:r w:rsidRPr="00821434">
        <w:rPr>
          <w:rFonts w:ascii="Arial" w:hAnsi="Arial" w:cs="Arial"/>
          <w:sz w:val="20"/>
          <w:szCs w:val="20"/>
        </w:rPr>
        <w:t>..../..../</w:t>
      </w:r>
      <w:proofErr w:type="gramEnd"/>
      <w:r w:rsidRPr="00821434">
        <w:rPr>
          <w:rFonts w:ascii="Arial" w:hAnsi="Arial" w:cs="Arial"/>
          <w:sz w:val="20"/>
          <w:szCs w:val="20"/>
        </w:rPr>
        <w:t xml:space="preserve">...., dando a </w:t>
      </w:r>
      <w:r w:rsidRPr="00D011F4">
        <w:rPr>
          <w:rFonts w:ascii="Arial" w:hAnsi="Arial" w:cs="Arial"/>
          <w:b/>
          <w:bCs/>
          <w:sz w:val="20"/>
          <w:szCs w:val="20"/>
        </w:rPr>
        <w:t>OUTORGANTE-VENDEDORA</w:t>
      </w:r>
      <w:r w:rsidRPr="00821434">
        <w:rPr>
          <w:rFonts w:ascii="Arial" w:hAnsi="Arial" w:cs="Arial"/>
          <w:sz w:val="20"/>
          <w:szCs w:val="20"/>
        </w:rPr>
        <w:t xml:space="preserve"> inteira e irrestrita quitação. III- Assim, a </w:t>
      </w:r>
      <w:r w:rsidRPr="00D011F4">
        <w:rPr>
          <w:rFonts w:ascii="Arial" w:hAnsi="Arial" w:cs="Arial"/>
          <w:b/>
          <w:bCs/>
          <w:sz w:val="20"/>
          <w:szCs w:val="20"/>
        </w:rPr>
        <w:t>OUTORGANTE-VENDEDORA</w:t>
      </w:r>
      <w:r w:rsidRPr="00821434">
        <w:rPr>
          <w:rFonts w:ascii="Arial" w:hAnsi="Arial" w:cs="Arial"/>
          <w:sz w:val="20"/>
          <w:szCs w:val="20"/>
        </w:rPr>
        <w:t xml:space="preserve">, por esta escritura, transmite ao </w:t>
      </w:r>
      <w:r w:rsidRPr="00DF1E90">
        <w:rPr>
          <w:rFonts w:ascii="Arial" w:hAnsi="Arial" w:cs="Arial"/>
          <w:b/>
          <w:bCs/>
          <w:sz w:val="20"/>
          <w:szCs w:val="20"/>
        </w:rPr>
        <w:t>OUTORGADO-COMPRADOR</w:t>
      </w:r>
      <w:r w:rsidRPr="00821434">
        <w:rPr>
          <w:rFonts w:ascii="Arial" w:hAnsi="Arial" w:cs="Arial"/>
          <w:sz w:val="20"/>
          <w:szCs w:val="20"/>
        </w:rPr>
        <w:t xml:space="preserve"> todo o domínio, posse, direito e titularidade de ações que tem e exerce sobre o imóvel, protestando fazê-la sempre boa, firme e valiosa. IV - Todos os ônus, de qualquer natureza, incidentes sobre o imóvel, deverão ser pagos pelo </w:t>
      </w:r>
      <w:r w:rsidRPr="002B772B">
        <w:rPr>
          <w:rFonts w:ascii="Arial" w:hAnsi="Arial" w:cs="Arial"/>
          <w:b/>
          <w:bCs/>
          <w:sz w:val="20"/>
          <w:szCs w:val="20"/>
        </w:rPr>
        <w:t>OUTORGADO-COMPRADOR</w:t>
      </w:r>
      <w:r w:rsidRPr="00821434">
        <w:rPr>
          <w:rFonts w:ascii="Arial" w:hAnsi="Arial" w:cs="Arial"/>
          <w:sz w:val="20"/>
          <w:szCs w:val="20"/>
        </w:rPr>
        <w:t xml:space="preserve">. V – Que nesta data o </w:t>
      </w:r>
      <w:r w:rsidRPr="002B772B">
        <w:rPr>
          <w:rFonts w:ascii="Arial" w:hAnsi="Arial" w:cs="Arial"/>
          <w:b/>
          <w:bCs/>
          <w:sz w:val="20"/>
          <w:szCs w:val="20"/>
        </w:rPr>
        <w:t>OUTORGADO-COMPRADOR</w:t>
      </w:r>
      <w:r w:rsidRPr="00821434">
        <w:rPr>
          <w:rFonts w:ascii="Arial" w:hAnsi="Arial" w:cs="Arial"/>
          <w:sz w:val="20"/>
          <w:szCs w:val="20"/>
        </w:rPr>
        <w:t xml:space="preserve"> recebe a posse do imóvel, e declara ter conhecimento de sua situação jurídica e estado material, inclusive quanto a eventuais ocupações, autorizadas ou não, nada tendo a reclamar, cabendo-lhe inclusive promover ou prosseguir, nas ações competentes, bem como providenciar, também às suas expensas, a regularização </w:t>
      </w:r>
      <w:proofErr w:type="spellStart"/>
      <w:r w:rsidRPr="00821434">
        <w:rPr>
          <w:rFonts w:ascii="Arial" w:hAnsi="Arial" w:cs="Arial"/>
          <w:sz w:val="20"/>
          <w:szCs w:val="20"/>
        </w:rPr>
        <w:t>registrária</w:t>
      </w:r>
      <w:proofErr w:type="spellEnd"/>
      <w:r w:rsidRPr="00821434">
        <w:rPr>
          <w:rFonts w:ascii="Arial" w:hAnsi="Arial" w:cs="Arial"/>
          <w:sz w:val="20"/>
          <w:szCs w:val="20"/>
        </w:rPr>
        <w:t xml:space="preserve"> eventualmente necessária, inclusive cancelamento de ônus e averbação de edificações e outras benfeitorias acaso ainda não averbadas. VI - A presente venda é efetuada “ad corpus”, nos termos do disposto no artigo 500, § 3º, do Código Civil Brasileiro. VII – Fica expressamente pactuado que a </w:t>
      </w:r>
      <w:r w:rsidRPr="00C0682D">
        <w:rPr>
          <w:rFonts w:ascii="Arial" w:hAnsi="Arial" w:cs="Arial"/>
          <w:b/>
          <w:bCs/>
          <w:sz w:val="20"/>
          <w:szCs w:val="20"/>
        </w:rPr>
        <w:t>OUTORGANTE-VENDEDORA</w:t>
      </w:r>
      <w:r w:rsidRPr="00821434">
        <w:rPr>
          <w:rFonts w:ascii="Arial" w:hAnsi="Arial" w:cs="Arial"/>
          <w:sz w:val="20"/>
          <w:szCs w:val="20"/>
        </w:rPr>
        <w:t xml:space="preserve"> não responde pela evicção. VIII - Esta compra e venda está vinculada às disposições e obrigações, contidas no Edital de Leilão Público SG</w:t>
      </w:r>
      <w:r w:rsidR="009C5431">
        <w:rPr>
          <w:rFonts w:ascii="Arial" w:hAnsi="Arial" w:cs="Arial"/>
          <w:sz w:val="20"/>
          <w:szCs w:val="20"/>
        </w:rPr>
        <w:t>GD</w:t>
      </w:r>
      <w:r w:rsidRPr="00821434">
        <w:rPr>
          <w:rFonts w:ascii="Arial" w:hAnsi="Arial" w:cs="Arial"/>
          <w:sz w:val="20"/>
          <w:szCs w:val="20"/>
        </w:rPr>
        <w:t>/GS-C.P.I. nº __/20__, da Secretaria de</w:t>
      </w:r>
      <w:r w:rsidR="009C5431">
        <w:rPr>
          <w:rFonts w:ascii="Arial" w:hAnsi="Arial" w:cs="Arial"/>
          <w:sz w:val="20"/>
          <w:szCs w:val="20"/>
        </w:rPr>
        <w:t xml:space="preserve"> Gestão e</w:t>
      </w:r>
      <w:r w:rsidRPr="00821434">
        <w:rPr>
          <w:rFonts w:ascii="Arial" w:hAnsi="Arial" w:cs="Arial"/>
          <w:sz w:val="20"/>
          <w:szCs w:val="20"/>
        </w:rPr>
        <w:t xml:space="preserve"> Governo</w:t>
      </w:r>
      <w:r w:rsidR="009C5431">
        <w:rPr>
          <w:rFonts w:ascii="Arial" w:hAnsi="Arial" w:cs="Arial"/>
          <w:sz w:val="20"/>
          <w:szCs w:val="20"/>
        </w:rPr>
        <w:t xml:space="preserve"> Digital</w:t>
      </w:r>
      <w:r w:rsidRPr="00821434">
        <w:rPr>
          <w:rFonts w:ascii="Arial" w:hAnsi="Arial" w:cs="Arial"/>
          <w:sz w:val="20"/>
          <w:szCs w:val="20"/>
        </w:rPr>
        <w:t xml:space="preserve">, e na Lei Federal nº </w:t>
      </w:r>
      <w:r w:rsidR="009C5431">
        <w:rPr>
          <w:rFonts w:ascii="Arial" w:hAnsi="Arial" w:cs="Arial"/>
          <w:sz w:val="20"/>
          <w:szCs w:val="20"/>
        </w:rPr>
        <w:t>14</w:t>
      </w:r>
      <w:r w:rsidRPr="00821434">
        <w:rPr>
          <w:rFonts w:ascii="Arial" w:hAnsi="Arial" w:cs="Arial"/>
          <w:sz w:val="20"/>
          <w:szCs w:val="20"/>
        </w:rPr>
        <w:t>.</w:t>
      </w:r>
      <w:r w:rsidR="009C5431">
        <w:rPr>
          <w:rFonts w:ascii="Arial" w:hAnsi="Arial" w:cs="Arial"/>
          <w:sz w:val="20"/>
          <w:szCs w:val="20"/>
        </w:rPr>
        <w:t>133</w:t>
      </w:r>
      <w:r w:rsidRPr="00821434">
        <w:rPr>
          <w:rFonts w:ascii="Arial" w:hAnsi="Arial" w:cs="Arial"/>
          <w:sz w:val="20"/>
          <w:szCs w:val="20"/>
        </w:rPr>
        <w:t xml:space="preserve">, de </w:t>
      </w:r>
      <w:r w:rsidR="009C5431">
        <w:rPr>
          <w:rFonts w:ascii="Arial" w:hAnsi="Arial" w:cs="Arial"/>
          <w:sz w:val="20"/>
          <w:szCs w:val="20"/>
        </w:rPr>
        <w:t>0</w:t>
      </w:r>
      <w:r w:rsidRPr="00821434">
        <w:rPr>
          <w:rFonts w:ascii="Arial" w:hAnsi="Arial" w:cs="Arial"/>
          <w:sz w:val="20"/>
          <w:szCs w:val="20"/>
        </w:rPr>
        <w:t>1/0</w:t>
      </w:r>
      <w:r w:rsidR="009C5431">
        <w:rPr>
          <w:rFonts w:ascii="Arial" w:hAnsi="Arial" w:cs="Arial"/>
          <w:sz w:val="20"/>
          <w:szCs w:val="20"/>
        </w:rPr>
        <w:t>4</w:t>
      </w:r>
      <w:r w:rsidRPr="00821434">
        <w:rPr>
          <w:rFonts w:ascii="Arial" w:hAnsi="Arial" w:cs="Arial"/>
          <w:sz w:val="20"/>
          <w:szCs w:val="20"/>
        </w:rPr>
        <w:t>/</w:t>
      </w:r>
      <w:r w:rsidR="009C5431">
        <w:rPr>
          <w:rFonts w:ascii="Arial" w:hAnsi="Arial" w:cs="Arial"/>
          <w:sz w:val="20"/>
          <w:szCs w:val="20"/>
        </w:rPr>
        <w:t>21</w:t>
      </w:r>
      <w:r w:rsidRPr="00821434">
        <w:rPr>
          <w:rFonts w:ascii="Arial" w:hAnsi="Arial" w:cs="Arial"/>
          <w:sz w:val="20"/>
          <w:szCs w:val="20"/>
        </w:rPr>
        <w:t xml:space="preserve">, com as alterações nela introduzidas. IX – Pelas partes é também ajustado o seguinte: a) fica dispensada a apresentação de certidões a respeito de ações judiciais, prevista na Lei n.º 7.433/85 e Decreto n.º 93.240/86; b) cabe ao </w:t>
      </w:r>
      <w:r w:rsidRPr="00C0682D">
        <w:rPr>
          <w:rFonts w:ascii="Arial" w:hAnsi="Arial" w:cs="Arial"/>
          <w:b/>
          <w:bCs/>
          <w:sz w:val="20"/>
          <w:szCs w:val="20"/>
        </w:rPr>
        <w:t>OUTORGADO-COMPRADOR</w:t>
      </w:r>
      <w:r w:rsidRPr="00821434">
        <w:rPr>
          <w:rFonts w:ascii="Arial" w:hAnsi="Arial" w:cs="Arial"/>
          <w:sz w:val="20"/>
          <w:szCs w:val="20"/>
        </w:rPr>
        <w:t xml:space="preserve"> o pagamento de todas as despesas pertinentes à transferência da propriedade do imóvel, especialmente as relativas a presente escritura, ao ITBI, aos registros e averbações, à expedição de traslados e certidões, bem como a eventuais aditivos, rerratificações, custas, emolumentos, e quaisquer tributos; c) caberá ao </w:t>
      </w:r>
      <w:r w:rsidRPr="002515B1">
        <w:rPr>
          <w:rFonts w:ascii="Arial" w:hAnsi="Arial" w:cs="Arial"/>
          <w:b/>
          <w:bCs/>
          <w:sz w:val="20"/>
          <w:szCs w:val="20"/>
        </w:rPr>
        <w:t>OUTORGADO-COMPRADOR</w:t>
      </w:r>
      <w:r w:rsidRPr="00821434">
        <w:rPr>
          <w:rFonts w:ascii="Arial" w:hAnsi="Arial" w:cs="Arial"/>
          <w:sz w:val="20"/>
          <w:szCs w:val="20"/>
        </w:rPr>
        <w:t xml:space="preserve"> assumir todas as obrigações, encargos e ônus decorrentes das providências necessárias ao competente registro, inclusive efetuando as retificações eventualmente cabíveis, cabendo à Fazenda do Estado colaborar nos atos que dependerem da sua atuação; d) fica autorizado o Serviço de Registro de Imóveis competente a promover os registros e averbações cabíveis. e) Pelo </w:t>
      </w:r>
      <w:r w:rsidRPr="00FC3CAF">
        <w:rPr>
          <w:rFonts w:ascii="Arial" w:hAnsi="Arial" w:cs="Arial"/>
          <w:b/>
          <w:bCs/>
          <w:sz w:val="20"/>
          <w:szCs w:val="20"/>
        </w:rPr>
        <w:t>OUTORGADO-COMPRADOR</w:t>
      </w:r>
      <w:r w:rsidRPr="00821434">
        <w:rPr>
          <w:rFonts w:ascii="Arial" w:hAnsi="Arial" w:cs="Arial"/>
          <w:sz w:val="20"/>
          <w:szCs w:val="20"/>
        </w:rPr>
        <w:t xml:space="preserve"> me foi dito que aceita a presente escritura em todos os seus termos, cláusulas e condições. E de como assim o disseram e outorgaram dou fé. Por me pedirem as partes lavrei a presente escritura, a qual, lida, estando conforme, aceitam e assinam.</w:t>
      </w:r>
      <w:permEnd w:id="2035772105"/>
      <w:r w:rsidR="002D512E">
        <w:rPr>
          <w:rFonts w:ascii="Arial" w:hAnsi="Arial" w:cs="Arial"/>
          <w:sz w:val="20"/>
          <w:szCs w:val="20"/>
        </w:rPr>
        <w:br w:type="page"/>
      </w:r>
    </w:p>
    <w:p w14:paraId="04709102" w14:textId="77777777" w:rsidR="00821434" w:rsidRPr="002D512E" w:rsidRDefault="00821434" w:rsidP="002D512E">
      <w:pPr>
        <w:spacing w:before="120" w:after="120" w:line="23" w:lineRule="atLeast"/>
        <w:jc w:val="center"/>
        <w:rPr>
          <w:rFonts w:ascii="Arial" w:hAnsi="Arial" w:cs="Arial"/>
          <w:b/>
          <w:bCs/>
          <w:sz w:val="20"/>
          <w:szCs w:val="20"/>
        </w:rPr>
      </w:pPr>
      <w:r w:rsidRPr="002D512E">
        <w:rPr>
          <w:rFonts w:ascii="Arial" w:hAnsi="Arial" w:cs="Arial"/>
          <w:b/>
          <w:bCs/>
          <w:sz w:val="20"/>
          <w:szCs w:val="20"/>
        </w:rPr>
        <w:lastRenderedPageBreak/>
        <w:t xml:space="preserve">ANEXO </w:t>
      </w:r>
      <w:permStart w:id="767897457" w:edGrp="everyone"/>
      <w:r w:rsidRPr="002D512E">
        <w:rPr>
          <w:rFonts w:ascii="Arial" w:hAnsi="Arial" w:cs="Arial"/>
          <w:b/>
          <w:bCs/>
          <w:sz w:val="20"/>
          <w:szCs w:val="20"/>
        </w:rPr>
        <w:t>V</w:t>
      </w:r>
      <w:permEnd w:id="767897457"/>
    </w:p>
    <w:p w14:paraId="233995B2" w14:textId="77777777" w:rsidR="00821434" w:rsidRPr="002D512E" w:rsidRDefault="00821434" w:rsidP="002D512E">
      <w:pPr>
        <w:pStyle w:val="Nvel01semN"/>
      </w:pPr>
      <w:r w:rsidRPr="002D512E">
        <w:t>MINUTA DE ESCRITURA PÚBLICA DE VENDA E COMPRA COM PACTO ADJETO DE HIPOTECA</w:t>
      </w:r>
    </w:p>
    <w:p w14:paraId="733084E2" w14:textId="77777777" w:rsidR="00821434" w:rsidRPr="00821434" w:rsidRDefault="00821434" w:rsidP="000B1D55">
      <w:pPr>
        <w:spacing w:before="120" w:after="120" w:line="23" w:lineRule="atLeast"/>
        <w:jc w:val="both"/>
        <w:rPr>
          <w:rFonts w:ascii="Arial" w:hAnsi="Arial" w:cs="Arial"/>
          <w:sz w:val="20"/>
          <w:szCs w:val="20"/>
        </w:rPr>
      </w:pPr>
    </w:p>
    <w:p w14:paraId="2766CD49" w14:textId="77777777" w:rsidR="00821434" w:rsidRPr="002D512E" w:rsidRDefault="00821434" w:rsidP="000B1D55">
      <w:pPr>
        <w:spacing w:before="120" w:after="120" w:line="23" w:lineRule="atLeast"/>
        <w:jc w:val="both"/>
        <w:rPr>
          <w:rFonts w:ascii="Arial" w:hAnsi="Arial" w:cs="Arial"/>
          <w:b/>
          <w:bCs/>
          <w:sz w:val="20"/>
          <w:szCs w:val="20"/>
        </w:rPr>
      </w:pPr>
      <w:permStart w:id="1335953496" w:edGrp="everyone"/>
      <w:r w:rsidRPr="002D512E">
        <w:rPr>
          <w:rFonts w:ascii="Arial" w:hAnsi="Arial" w:cs="Arial"/>
          <w:b/>
          <w:bCs/>
          <w:sz w:val="20"/>
          <w:szCs w:val="20"/>
        </w:rPr>
        <w:t>LEILÃO N º ____/____</w:t>
      </w:r>
    </w:p>
    <w:p w14:paraId="40978B71" w14:textId="22C2F873" w:rsidR="00821434" w:rsidRPr="002D512E" w:rsidRDefault="00821434" w:rsidP="000B1D55">
      <w:pPr>
        <w:spacing w:before="120" w:after="120" w:line="23" w:lineRule="atLeast"/>
        <w:jc w:val="both"/>
        <w:rPr>
          <w:rFonts w:ascii="Arial" w:hAnsi="Arial" w:cs="Arial"/>
          <w:b/>
          <w:bCs/>
          <w:sz w:val="20"/>
          <w:szCs w:val="20"/>
        </w:rPr>
      </w:pPr>
      <w:r w:rsidRPr="002D512E">
        <w:rPr>
          <w:rFonts w:ascii="Arial" w:hAnsi="Arial" w:cs="Arial"/>
          <w:b/>
          <w:bCs/>
          <w:sz w:val="20"/>
          <w:szCs w:val="20"/>
        </w:rPr>
        <w:t>PROCESSO N º ____/____</w:t>
      </w:r>
    </w:p>
    <w:p w14:paraId="10CD498B" w14:textId="77777777" w:rsidR="00821434" w:rsidRPr="00821434" w:rsidRDefault="00821434" w:rsidP="000B1D55">
      <w:pPr>
        <w:spacing w:before="120" w:after="120" w:line="23" w:lineRule="atLeast"/>
        <w:jc w:val="both"/>
        <w:rPr>
          <w:rFonts w:ascii="Arial" w:hAnsi="Arial" w:cs="Arial"/>
          <w:sz w:val="20"/>
          <w:szCs w:val="20"/>
        </w:rPr>
      </w:pPr>
    </w:p>
    <w:p w14:paraId="2E8B04A8" w14:textId="545F3B96" w:rsidR="00821434" w:rsidRPr="00821434" w:rsidRDefault="00821434" w:rsidP="000B1D55">
      <w:pPr>
        <w:spacing w:before="120" w:after="120" w:line="23" w:lineRule="atLeast"/>
        <w:jc w:val="both"/>
        <w:rPr>
          <w:rFonts w:ascii="Arial" w:hAnsi="Arial" w:cs="Arial"/>
          <w:sz w:val="20"/>
          <w:szCs w:val="20"/>
        </w:rPr>
      </w:pPr>
      <w:r w:rsidRPr="00821434">
        <w:rPr>
          <w:rFonts w:ascii="Arial" w:hAnsi="Arial" w:cs="Arial"/>
          <w:sz w:val="20"/>
          <w:szCs w:val="20"/>
        </w:rPr>
        <w:t xml:space="preserve">SAIBAM quantos esta pública escritura virem que no dia _____ (___) do mês de ................do ano de dois mil e .......... (20....), nesta Cidade de ____________-SP, neste cartório, perante mim, tabelião, compareceram partes entre si, justas e contratadas, as quais foram identificadas através dos documentos apresentados e adiante mencionados, a saber: de um lado, como </w:t>
      </w:r>
      <w:r w:rsidRPr="002D512E">
        <w:rPr>
          <w:rFonts w:ascii="Arial" w:hAnsi="Arial" w:cs="Arial"/>
          <w:b/>
          <w:bCs/>
          <w:sz w:val="20"/>
          <w:szCs w:val="20"/>
        </w:rPr>
        <w:t>OUTORGANTE VENDEDORA</w:t>
      </w:r>
      <w:r w:rsidRPr="00821434">
        <w:rPr>
          <w:rFonts w:ascii="Arial" w:hAnsi="Arial" w:cs="Arial"/>
          <w:sz w:val="20"/>
          <w:szCs w:val="20"/>
        </w:rPr>
        <w:t xml:space="preserve">, e em seguida </w:t>
      </w:r>
      <w:r w:rsidRPr="002D512E">
        <w:rPr>
          <w:rFonts w:ascii="Arial" w:hAnsi="Arial" w:cs="Arial"/>
          <w:b/>
          <w:bCs/>
          <w:sz w:val="20"/>
          <w:szCs w:val="20"/>
        </w:rPr>
        <w:t>CREDORA HIPOTECÁRIA</w:t>
      </w:r>
      <w:r w:rsidRPr="00821434">
        <w:rPr>
          <w:rFonts w:ascii="Arial" w:hAnsi="Arial" w:cs="Arial"/>
          <w:sz w:val="20"/>
          <w:szCs w:val="20"/>
        </w:rPr>
        <w:t xml:space="preserve">, a FAZENDA DO ESTADO DE SÃO PAULO, pessoa jurídica de direito público interno, inscrita no CNPJ/MF sob o nº. 46.379.400/0001-50, neste ato representada pelo Procurador do </w:t>
      </w:r>
      <w:proofErr w:type="gramStart"/>
      <w:r w:rsidRPr="00821434">
        <w:rPr>
          <w:rFonts w:ascii="Arial" w:hAnsi="Arial" w:cs="Arial"/>
          <w:sz w:val="20"/>
          <w:szCs w:val="20"/>
        </w:rPr>
        <w:t>Estado,.................................</w:t>
      </w:r>
      <w:proofErr w:type="gramEnd"/>
      <w:r w:rsidRPr="00821434">
        <w:rPr>
          <w:rFonts w:ascii="Arial" w:hAnsi="Arial" w:cs="Arial"/>
          <w:sz w:val="20"/>
          <w:szCs w:val="20"/>
        </w:rPr>
        <w:t xml:space="preserve">portador da cédula de identidade RG ................................, inscrito no CPF/MF sob o nº. ............................, em exercício na Procuradoria Geral do Estado, sediada nesta Capital na Rua Pamplona, 227, </w:t>
      </w:r>
      <w:r w:rsidR="002D512E">
        <w:rPr>
          <w:rFonts w:ascii="Arial" w:hAnsi="Arial" w:cs="Arial"/>
          <w:sz w:val="20"/>
          <w:szCs w:val="20"/>
        </w:rPr>
        <w:t>5</w:t>
      </w:r>
      <w:r w:rsidRPr="00821434">
        <w:rPr>
          <w:rFonts w:ascii="Arial" w:hAnsi="Arial" w:cs="Arial"/>
          <w:sz w:val="20"/>
          <w:szCs w:val="20"/>
        </w:rPr>
        <w:t xml:space="preserve">º </w:t>
      </w:r>
      <w:proofErr w:type="gramStart"/>
      <w:r w:rsidRPr="00821434">
        <w:rPr>
          <w:rFonts w:ascii="Arial" w:hAnsi="Arial" w:cs="Arial"/>
          <w:sz w:val="20"/>
          <w:szCs w:val="20"/>
        </w:rPr>
        <w:t>andar, estando</w:t>
      </w:r>
      <w:proofErr w:type="gramEnd"/>
      <w:r w:rsidRPr="00821434">
        <w:rPr>
          <w:rFonts w:ascii="Arial" w:hAnsi="Arial" w:cs="Arial"/>
          <w:sz w:val="20"/>
          <w:szCs w:val="20"/>
        </w:rPr>
        <w:t xml:space="preserve"> investido do poder de representação na conformidade da Lei Complementar Estadual nº. 1.270, de 25 de agosto de 2015, artigo 3º, I c/c a Constituição do Estado de São Paulo, artigo 99, I, e autorizado pela Resolução PGE – 09, de 16 de março de 2018, publicada no Diário Oficial do Estado de São Paulo de 17 de março de 2018;</w:t>
      </w:r>
      <w:r w:rsidR="00F026D5">
        <w:rPr>
          <w:rFonts w:ascii="Arial" w:hAnsi="Arial" w:cs="Arial"/>
          <w:sz w:val="20"/>
          <w:szCs w:val="20"/>
        </w:rPr>
        <w:t xml:space="preserve"> </w:t>
      </w:r>
      <w:r w:rsidRPr="00821434">
        <w:rPr>
          <w:rFonts w:ascii="Arial" w:hAnsi="Arial" w:cs="Arial"/>
          <w:sz w:val="20"/>
          <w:szCs w:val="20"/>
        </w:rPr>
        <w:t xml:space="preserve">e, de outro lado, como </w:t>
      </w:r>
      <w:r w:rsidRPr="00F026D5">
        <w:rPr>
          <w:rFonts w:ascii="Arial" w:hAnsi="Arial" w:cs="Arial"/>
          <w:b/>
          <w:bCs/>
          <w:sz w:val="20"/>
          <w:szCs w:val="20"/>
        </w:rPr>
        <w:t>OUTORGADO COMPRADOR</w:t>
      </w:r>
      <w:r w:rsidRPr="00821434">
        <w:rPr>
          <w:rFonts w:ascii="Arial" w:hAnsi="Arial" w:cs="Arial"/>
          <w:sz w:val="20"/>
          <w:szCs w:val="20"/>
        </w:rPr>
        <w:t xml:space="preserve">, e em seguida </w:t>
      </w:r>
      <w:r w:rsidRPr="00F026D5">
        <w:rPr>
          <w:rFonts w:ascii="Arial" w:hAnsi="Arial" w:cs="Arial"/>
          <w:b/>
          <w:bCs/>
          <w:sz w:val="20"/>
          <w:szCs w:val="20"/>
        </w:rPr>
        <w:t>DEVEDOR HIPOTECÁRIO</w:t>
      </w:r>
      <w:r w:rsidRPr="00821434">
        <w:rPr>
          <w:rFonts w:ascii="Arial" w:hAnsi="Arial" w:cs="Arial"/>
          <w:sz w:val="20"/>
          <w:szCs w:val="20"/>
        </w:rPr>
        <w:t xml:space="preserve">, ................................, ................................. Os presentes reconhecidos como os próprios entre si e por mim identificados pelos documentos referidos, do que dou fé. A seguir, pela </w:t>
      </w:r>
      <w:r w:rsidRPr="00F026D5">
        <w:rPr>
          <w:rFonts w:ascii="Arial" w:hAnsi="Arial" w:cs="Arial"/>
          <w:b/>
          <w:bCs/>
          <w:sz w:val="20"/>
          <w:szCs w:val="20"/>
        </w:rPr>
        <w:t>OUTORGANTE VENDEDORA</w:t>
      </w:r>
      <w:r w:rsidRPr="00821434">
        <w:rPr>
          <w:rFonts w:ascii="Arial" w:hAnsi="Arial" w:cs="Arial"/>
          <w:sz w:val="20"/>
          <w:szCs w:val="20"/>
        </w:rPr>
        <w:t xml:space="preserve">, como vem representada, me foi dito o seguinte: - I - é senhora e legítima possuidora do imóvel consistente de ................................situado na Rua................................, no................................, do distrito, município e comarca...................................., com uma área de ...............(................................), descrito e caracterizado na matrícula ........ do ...... Cartório de Registro de Imóveis de - II - o referido imóvel está cadastrado pela Prefeitura Municipal de , através do contribuinte................................, com o valor venal de R$................................para o corrente exercício e o valor de referência de R$ ................................, e, foi havido, por ela </w:t>
      </w:r>
      <w:r w:rsidRPr="00F026D5">
        <w:rPr>
          <w:rFonts w:ascii="Arial" w:hAnsi="Arial" w:cs="Arial"/>
          <w:b/>
          <w:bCs/>
          <w:sz w:val="20"/>
          <w:szCs w:val="20"/>
        </w:rPr>
        <w:t>OUTORGANTE</w:t>
      </w:r>
      <w:r w:rsidR="00F026D5">
        <w:rPr>
          <w:rFonts w:ascii="Arial" w:hAnsi="Arial" w:cs="Arial"/>
          <w:b/>
          <w:bCs/>
          <w:sz w:val="20"/>
          <w:szCs w:val="20"/>
        </w:rPr>
        <w:t xml:space="preserve"> </w:t>
      </w:r>
      <w:r w:rsidRPr="00F026D5">
        <w:rPr>
          <w:rFonts w:ascii="Arial" w:hAnsi="Arial" w:cs="Arial"/>
          <w:b/>
          <w:bCs/>
          <w:sz w:val="20"/>
          <w:szCs w:val="20"/>
        </w:rPr>
        <w:t>VENDEDORA</w:t>
      </w:r>
      <w:r w:rsidRPr="00821434">
        <w:rPr>
          <w:rFonts w:ascii="Arial" w:hAnsi="Arial" w:cs="Arial"/>
          <w:sz w:val="20"/>
          <w:szCs w:val="20"/>
        </w:rPr>
        <w:t xml:space="preserve">, a título de........................,de ...................., nos termos da escritura lavrada </w:t>
      </w:r>
      <w:proofErr w:type="spellStart"/>
      <w:r w:rsidRPr="00821434">
        <w:rPr>
          <w:rFonts w:ascii="Arial" w:hAnsi="Arial" w:cs="Arial"/>
          <w:sz w:val="20"/>
          <w:szCs w:val="20"/>
        </w:rPr>
        <w:t>em</w:t>
      </w:r>
      <w:proofErr w:type="spellEnd"/>
      <w:r w:rsidRPr="00821434">
        <w:rPr>
          <w:rFonts w:ascii="Arial" w:hAnsi="Arial" w:cs="Arial"/>
          <w:sz w:val="20"/>
          <w:szCs w:val="20"/>
        </w:rPr>
        <w:t xml:space="preserve"> ......de ....de ..., no livro ....., fls. ....., que se encontra registrado na matrícula nº.............., do .... Cartório de Registro de Imóveis de São Paulo; - III – que o </w:t>
      </w:r>
      <w:r w:rsidRPr="00F026D5">
        <w:rPr>
          <w:rFonts w:ascii="Arial" w:hAnsi="Arial" w:cs="Arial"/>
          <w:b/>
          <w:bCs/>
          <w:sz w:val="20"/>
          <w:szCs w:val="20"/>
        </w:rPr>
        <w:t>OUTORGADO COMPRADOR</w:t>
      </w:r>
      <w:r w:rsidRPr="00821434">
        <w:rPr>
          <w:rFonts w:ascii="Arial" w:hAnsi="Arial" w:cs="Arial"/>
          <w:sz w:val="20"/>
          <w:szCs w:val="20"/>
        </w:rPr>
        <w:t>, apresentou proposta vencedora no Leilão SG</w:t>
      </w:r>
      <w:r w:rsidR="009C5431">
        <w:rPr>
          <w:rFonts w:ascii="Arial" w:hAnsi="Arial" w:cs="Arial"/>
          <w:sz w:val="20"/>
          <w:szCs w:val="20"/>
        </w:rPr>
        <w:t>GD</w:t>
      </w:r>
      <w:r w:rsidRPr="00821434">
        <w:rPr>
          <w:rFonts w:ascii="Arial" w:hAnsi="Arial" w:cs="Arial"/>
          <w:sz w:val="20"/>
          <w:szCs w:val="20"/>
        </w:rPr>
        <w:t>/GS CPI Nº __/20__, Processo SG</w:t>
      </w:r>
      <w:r w:rsidR="009C5431">
        <w:rPr>
          <w:rFonts w:ascii="Arial" w:hAnsi="Arial" w:cs="Arial"/>
          <w:sz w:val="20"/>
          <w:szCs w:val="20"/>
        </w:rPr>
        <w:t>GD</w:t>
      </w:r>
      <w:r w:rsidRPr="00821434">
        <w:rPr>
          <w:rFonts w:ascii="Arial" w:hAnsi="Arial" w:cs="Arial"/>
          <w:sz w:val="20"/>
          <w:szCs w:val="20"/>
        </w:rPr>
        <w:t xml:space="preserve"> ____________, realizado na Secretaria de</w:t>
      </w:r>
      <w:r w:rsidR="007A6C3D">
        <w:rPr>
          <w:rFonts w:ascii="Arial" w:hAnsi="Arial" w:cs="Arial"/>
          <w:sz w:val="20"/>
          <w:szCs w:val="20"/>
        </w:rPr>
        <w:t xml:space="preserve"> Gestão e</w:t>
      </w:r>
      <w:r w:rsidRPr="00821434">
        <w:rPr>
          <w:rFonts w:ascii="Arial" w:hAnsi="Arial" w:cs="Arial"/>
          <w:sz w:val="20"/>
          <w:szCs w:val="20"/>
        </w:rPr>
        <w:t xml:space="preserve"> Governo</w:t>
      </w:r>
      <w:r w:rsidR="007A6C3D">
        <w:rPr>
          <w:rFonts w:ascii="Arial" w:hAnsi="Arial" w:cs="Arial"/>
          <w:sz w:val="20"/>
          <w:szCs w:val="20"/>
        </w:rPr>
        <w:t xml:space="preserve"> Digital</w:t>
      </w:r>
      <w:r w:rsidRPr="00821434">
        <w:rPr>
          <w:rFonts w:ascii="Arial" w:hAnsi="Arial" w:cs="Arial"/>
          <w:sz w:val="20"/>
          <w:szCs w:val="20"/>
        </w:rPr>
        <w:t>,</w:t>
      </w:r>
      <w:r w:rsidR="009C5431">
        <w:rPr>
          <w:rFonts w:ascii="Arial" w:hAnsi="Arial" w:cs="Arial"/>
          <w:sz w:val="20"/>
          <w:szCs w:val="20"/>
        </w:rPr>
        <w:t xml:space="preserve"> </w:t>
      </w:r>
      <w:r w:rsidRPr="00821434">
        <w:rPr>
          <w:rFonts w:ascii="Arial" w:hAnsi="Arial" w:cs="Arial"/>
          <w:sz w:val="20"/>
          <w:szCs w:val="20"/>
        </w:rPr>
        <w:t xml:space="preserve">consistente no valor de R$................................(................................), da seguinte forma: a) – R$................................, equivalente </w:t>
      </w:r>
      <w:commentRangeStart w:id="54"/>
      <w:r w:rsidRPr="00821434">
        <w:rPr>
          <w:rFonts w:ascii="Arial" w:hAnsi="Arial" w:cs="Arial"/>
          <w:sz w:val="20"/>
          <w:szCs w:val="20"/>
        </w:rPr>
        <w:t>a</w:t>
      </w:r>
      <w:commentRangeEnd w:id="54"/>
      <w:r w:rsidR="00E54DF7">
        <w:rPr>
          <w:rStyle w:val="Refdecomentrio"/>
        </w:rPr>
        <w:commentReference w:id="54"/>
      </w:r>
      <w:r w:rsidRPr="00821434">
        <w:rPr>
          <w:rFonts w:ascii="Arial" w:hAnsi="Arial" w:cs="Arial"/>
          <w:sz w:val="20"/>
          <w:szCs w:val="20"/>
        </w:rPr>
        <w:t xml:space="preserve"> </w:t>
      </w:r>
      <w:r w:rsidR="00F026D5" w:rsidRPr="00F026D5">
        <w:rPr>
          <w:rFonts w:ascii="Arial" w:hAnsi="Arial" w:cs="Arial"/>
          <w:i/>
          <w:iCs/>
          <w:color w:val="FF0000"/>
          <w:sz w:val="20"/>
          <w:szCs w:val="20"/>
        </w:rPr>
        <w:t>__</w:t>
      </w:r>
      <w:r w:rsidRPr="00821434">
        <w:rPr>
          <w:rFonts w:ascii="Arial" w:hAnsi="Arial" w:cs="Arial"/>
          <w:sz w:val="20"/>
          <w:szCs w:val="20"/>
        </w:rPr>
        <w:t>% (</w:t>
      </w:r>
      <w:r w:rsidR="00F026D5" w:rsidRPr="00F026D5">
        <w:rPr>
          <w:rFonts w:ascii="Arial" w:hAnsi="Arial" w:cs="Arial"/>
          <w:i/>
          <w:iCs/>
          <w:color w:val="FF0000"/>
          <w:sz w:val="20"/>
          <w:szCs w:val="20"/>
        </w:rPr>
        <w:t>____</w:t>
      </w:r>
      <w:r w:rsidRPr="00821434">
        <w:rPr>
          <w:rFonts w:ascii="Arial" w:hAnsi="Arial" w:cs="Arial"/>
          <w:sz w:val="20"/>
          <w:szCs w:val="20"/>
        </w:rPr>
        <w:t xml:space="preserve"> por cento) do preço, já recebido pela </w:t>
      </w:r>
      <w:r w:rsidRPr="00F026D5">
        <w:rPr>
          <w:rFonts w:ascii="Arial" w:hAnsi="Arial" w:cs="Arial"/>
          <w:b/>
          <w:bCs/>
          <w:sz w:val="20"/>
          <w:szCs w:val="20"/>
        </w:rPr>
        <w:t>OUTORGANTE VENDEDORA</w:t>
      </w:r>
      <w:r w:rsidRPr="00821434">
        <w:rPr>
          <w:rFonts w:ascii="Arial" w:hAnsi="Arial" w:cs="Arial"/>
          <w:sz w:val="20"/>
          <w:szCs w:val="20"/>
        </w:rPr>
        <w:t xml:space="preserve">, na data.........................; b) –..........(.............) parcelas mensais e iguais, contadas </w:t>
      </w:r>
      <w:r w:rsidR="00F026D5">
        <w:rPr>
          <w:rFonts w:ascii="Arial" w:hAnsi="Arial" w:cs="Arial"/>
          <w:sz w:val="20"/>
          <w:szCs w:val="20"/>
        </w:rPr>
        <w:t xml:space="preserve">a partir </w:t>
      </w:r>
      <w:r w:rsidRPr="00821434">
        <w:rPr>
          <w:rFonts w:ascii="Arial" w:hAnsi="Arial" w:cs="Arial"/>
          <w:sz w:val="20"/>
          <w:szCs w:val="20"/>
        </w:rPr>
        <w:t xml:space="preserve">da data </w:t>
      </w:r>
      <w:r w:rsidR="00F026D5">
        <w:rPr>
          <w:rFonts w:ascii="Arial" w:hAnsi="Arial" w:cs="Arial"/>
          <w:sz w:val="20"/>
          <w:szCs w:val="20"/>
        </w:rPr>
        <w:t>prevista para</w:t>
      </w:r>
      <w:r w:rsidRPr="00821434">
        <w:rPr>
          <w:rFonts w:ascii="Arial" w:hAnsi="Arial" w:cs="Arial"/>
          <w:sz w:val="20"/>
          <w:szCs w:val="20"/>
        </w:rPr>
        <w:t xml:space="preserve"> pagamento do sinal, todas acrescidas de </w:t>
      </w:r>
      <w:r w:rsidRPr="00062039">
        <w:rPr>
          <w:rFonts w:ascii="Arial" w:hAnsi="Arial" w:cs="Arial"/>
          <w:i/>
          <w:iCs/>
          <w:color w:val="FF0000"/>
          <w:sz w:val="20"/>
          <w:szCs w:val="20"/>
        </w:rPr>
        <w:t xml:space="preserve">juros de </w:t>
      </w:r>
      <w:r w:rsidR="00F026D5" w:rsidRPr="00467F58">
        <w:rPr>
          <w:rFonts w:ascii="Arial" w:hAnsi="Arial" w:cs="Arial"/>
          <w:i/>
          <w:iCs/>
          <w:color w:val="FF0000"/>
          <w:sz w:val="20"/>
          <w:szCs w:val="20"/>
        </w:rPr>
        <w:t>__</w:t>
      </w:r>
      <w:r w:rsidRPr="00467F58">
        <w:rPr>
          <w:rFonts w:ascii="Arial" w:hAnsi="Arial" w:cs="Arial"/>
          <w:i/>
          <w:iCs/>
          <w:color w:val="FF0000"/>
          <w:sz w:val="20"/>
          <w:szCs w:val="20"/>
        </w:rPr>
        <w:t>% (</w:t>
      </w:r>
      <w:r w:rsidR="00F026D5" w:rsidRPr="00467F58">
        <w:rPr>
          <w:rFonts w:ascii="Arial" w:hAnsi="Arial" w:cs="Arial"/>
          <w:i/>
          <w:iCs/>
          <w:color w:val="FF0000"/>
          <w:sz w:val="20"/>
          <w:szCs w:val="20"/>
        </w:rPr>
        <w:t>____</w:t>
      </w:r>
      <w:r w:rsidRPr="00062039">
        <w:rPr>
          <w:rFonts w:ascii="Arial" w:hAnsi="Arial" w:cs="Arial"/>
          <w:i/>
          <w:iCs/>
          <w:color w:val="FF0000"/>
          <w:sz w:val="20"/>
          <w:szCs w:val="20"/>
        </w:rPr>
        <w:t xml:space="preserve"> por cento) ao ano, calculados pela Tabela </w:t>
      </w:r>
      <w:proofErr w:type="spellStart"/>
      <w:r w:rsidRPr="00062039">
        <w:rPr>
          <w:rFonts w:ascii="Arial" w:hAnsi="Arial" w:cs="Arial"/>
          <w:i/>
          <w:iCs/>
          <w:color w:val="FF0000"/>
          <w:sz w:val="20"/>
          <w:szCs w:val="20"/>
        </w:rPr>
        <w:t>Price</w:t>
      </w:r>
      <w:proofErr w:type="spellEnd"/>
      <w:r w:rsidRPr="00062039">
        <w:rPr>
          <w:rFonts w:ascii="Arial" w:hAnsi="Arial" w:cs="Arial"/>
          <w:i/>
          <w:iCs/>
          <w:color w:val="FF0000"/>
          <w:sz w:val="20"/>
          <w:szCs w:val="20"/>
        </w:rPr>
        <w:t xml:space="preserve">, e correção monetária anual incidente sobre o saldo devedor, calculada com base na variação </w:t>
      </w:r>
      <w:commentRangeStart w:id="55"/>
      <w:r w:rsidRPr="00062039">
        <w:rPr>
          <w:rFonts w:ascii="Arial" w:hAnsi="Arial" w:cs="Arial"/>
          <w:i/>
          <w:iCs/>
          <w:color w:val="FF0000"/>
          <w:sz w:val="20"/>
          <w:szCs w:val="20"/>
        </w:rPr>
        <w:t>do</w:t>
      </w:r>
      <w:commentRangeEnd w:id="55"/>
      <w:r w:rsidR="00E54DF7" w:rsidRPr="00062039">
        <w:rPr>
          <w:rStyle w:val="Refdecomentrio"/>
          <w:i/>
          <w:iCs/>
          <w:color w:val="FF0000"/>
        </w:rPr>
        <w:commentReference w:id="55"/>
      </w:r>
      <w:r w:rsidRPr="00062039">
        <w:rPr>
          <w:rFonts w:ascii="Arial" w:hAnsi="Arial" w:cs="Arial"/>
          <w:i/>
          <w:iCs/>
          <w:color w:val="FF0000"/>
          <w:sz w:val="20"/>
          <w:szCs w:val="20"/>
        </w:rPr>
        <w:t xml:space="preserve"> </w:t>
      </w:r>
      <w:r w:rsidR="00E54DF7" w:rsidRPr="00E54DF7">
        <w:rPr>
          <w:rFonts w:ascii="Arial" w:hAnsi="Arial" w:cs="Arial"/>
          <w:i/>
          <w:iCs/>
          <w:color w:val="FF0000"/>
          <w:sz w:val="20"/>
          <w:szCs w:val="20"/>
        </w:rPr>
        <w:t>____________________</w:t>
      </w:r>
      <w:r w:rsidRPr="00821434">
        <w:rPr>
          <w:rFonts w:ascii="Arial" w:hAnsi="Arial" w:cs="Arial"/>
          <w:sz w:val="20"/>
          <w:szCs w:val="20"/>
        </w:rPr>
        <w:t xml:space="preserve">, tomando-se sempre por base a data </w:t>
      </w:r>
      <w:r w:rsidR="009C0D34">
        <w:rPr>
          <w:rFonts w:ascii="Arial" w:hAnsi="Arial" w:cs="Arial"/>
          <w:sz w:val="20"/>
          <w:szCs w:val="20"/>
        </w:rPr>
        <w:t>prevista para</w:t>
      </w:r>
      <w:r w:rsidRPr="00821434">
        <w:rPr>
          <w:rFonts w:ascii="Arial" w:hAnsi="Arial" w:cs="Arial"/>
          <w:sz w:val="20"/>
          <w:szCs w:val="20"/>
        </w:rPr>
        <w:t xml:space="preserve"> pagamento do sinal. No caso de atraso no pagamento da parcela as compradoras ficarão sujeitas ao pagamento de juros de 1% (um por cento) ao mês, calculados “pro-rata-die”, e multa de 2% (dois por cento) sobre o valor em atraso. Desta forma, a </w:t>
      </w:r>
      <w:r w:rsidRPr="00AD436F">
        <w:rPr>
          <w:rFonts w:ascii="Arial" w:hAnsi="Arial" w:cs="Arial"/>
          <w:b/>
          <w:bCs/>
          <w:sz w:val="20"/>
          <w:szCs w:val="20"/>
        </w:rPr>
        <w:t>OUTORGANTE VENDEDORA</w:t>
      </w:r>
      <w:r w:rsidRPr="00821434">
        <w:rPr>
          <w:rFonts w:ascii="Arial" w:hAnsi="Arial" w:cs="Arial"/>
          <w:sz w:val="20"/>
          <w:szCs w:val="20"/>
        </w:rPr>
        <w:t>, mediante o preço certo e ajustado de R$................................(..............................), superior/igual ao apurado em laudo de avaliação, no bojo do Processo SG</w:t>
      </w:r>
      <w:r w:rsidR="009C5431">
        <w:rPr>
          <w:rFonts w:ascii="Arial" w:hAnsi="Arial" w:cs="Arial"/>
          <w:sz w:val="20"/>
          <w:szCs w:val="20"/>
        </w:rPr>
        <w:t>GD</w:t>
      </w:r>
      <w:r w:rsidRPr="00821434">
        <w:rPr>
          <w:rFonts w:ascii="Arial" w:hAnsi="Arial" w:cs="Arial"/>
          <w:sz w:val="20"/>
          <w:szCs w:val="20"/>
        </w:rPr>
        <w:t xml:space="preserve"> _____________, por conta do qual confessa e declara haver recebido do </w:t>
      </w:r>
      <w:r w:rsidRPr="00AD436F">
        <w:rPr>
          <w:rFonts w:ascii="Arial" w:hAnsi="Arial" w:cs="Arial"/>
          <w:b/>
          <w:bCs/>
          <w:sz w:val="20"/>
          <w:szCs w:val="20"/>
        </w:rPr>
        <w:t>OUTORGADO COMPRADOR</w:t>
      </w:r>
      <w:r w:rsidRPr="00821434">
        <w:rPr>
          <w:rFonts w:ascii="Arial" w:hAnsi="Arial" w:cs="Arial"/>
          <w:sz w:val="20"/>
          <w:szCs w:val="20"/>
        </w:rPr>
        <w:t xml:space="preserve"> o valor de R$ ________________ (___________), na data de ................, através de depósito efetuado no Banco do Brasil S/A Agência nº </w:t>
      </w:r>
      <w:r w:rsidRPr="00AD436F">
        <w:rPr>
          <w:rFonts w:ascii="Arial" w:hAnsi="Arial" w:cs="Arial"/>
          <w:i/>
          <w:iCs/>
          <w:color w:val="FF0000"/>
          <w:sz w:val="20"/>
          <w:szCs w:val="20"/>
        </w:rPr>
        <w:t>1897-X</w:t>
      </w:r>
      <w:r w:rsidRPr="00821434">
        <w:rPr>
          <w:rFonts w:ascii="Arial" w:hAnsi="Arial" w:cs="Arial"/>
          <w:sz w:val="20"/>
          <w:szCs w:val="20"/>
        </w:rPr>
        <w:t xml:space="preserve">, conta corrente nº </w:t>
      </w:r>
      <w:r w:rsidR="00AD436F" w:rsidRPr="00AD436F">
        <w:rPr>
          <w:rFonts w:ascii="Arial" w:hAnsi="Arial" w:cs="Arial"/>
          <w:i/>
          <w:iCs/>
          <w:color w:val="FF0000"/>
          <w:sz w:val="20"/>
          <w:szCs w:val="20"/>
        </w:rPr>
        <w:t>20</w:t>
      </w:r>
      <w:r w:rsidRPr="00AD436F">
        <w:rPr>
          <w:rFonts w:ascii="Arial" w:hAnsi="Arial" w:cs="Arial"/>
          <w:i/>
          <w:iCs/>
          <w:color w:val="FF0000"/>
          <w:sz w:val="20"/>
          <w:szCs w:val="20"/>
        </w:rPr>
        <w:t>.</w:t>
      </w:r>
      <w:r w:rsidR="00AD436F" w:rsidRPr="00AD436F">
        <w:rPr>
          <w:rFonts w:ascii="Arial" w:hAnsi="Arial" w:cs="Arial"/>
          <w:i/>
          <w:iCs/>
          <w:color w:val="FF0000"/>
          <w:sz w:val="20"/>
          <w:szCs w:val="20"/>
        </w:rPr>
        <w:t>996</w:t>
      </w:r>
      <w:r w:rsidRPr="00AD436F">
        <w:rPr>
          <w:rFonts w:ascii="Arial" w:hAnsi="Arial" w:cs="Arial"/>
          <w:i/>
          <w:iCs/>
          <w:color w:val="FF0000"/>
          <w:sz w:val="20"/>
          <w:szCs w:val="20"/>
        </w:rPr>
        <w:t>-</w:t>
      </w:r>
      <w:r w:rsidR="00AD436F" w:rsidRPr="00AD436F">
        <w:rPr>
          <w:rFonts w:ascii="Arial" w:hAnsi="Arial" w:cs="Arial"/>
          <w:i/>
          <w:iCs/>
          <w:color w:val="FF0000"/>
          <w:sz w:val="20"/>
          <w:szCs w:val="20"/>
        </w:rPr>
        <w:t>1</w:t>
      </w:r>
      <w:r w:rsidRPr="00821434">
        <w:rPr>
          <w:rFonts w:ascii="Arial" w:hAnsi="Arial" w:cs="Arial"/>
          <w:sz w:val="20"/>
          <w:szCs w:val="20"/>
        </w:rPr>
        <w:t xml:space="preserve">, em nome da Secretaria de </w:t>
      </w:r>
      <w:r w:rsidR="007A6C3D">
        <w:rPr>
          <w:rFonts w:ascii="Arial" w:hAnsi="Arial" w:cs="Arial"/>
          <w:sz w:val="20"/>
          <w:szCs w:val="20"/>
        </w:rPr>
        <w:t xml:space="preserve">Gestão e </w:t>
      </w:r>
      <w:r w:rsidRPr="00821434">
        <w:rPr>
          <w:rFonts w:ascii="Arial" w:hAnsi="Arial" w:cs="Arial"/>
          <w:sz w:val="20"/>
          <w:szCs w:val="20"/>
        </w:rPr>
        <w:t>Governo</w:t>
      </w:r>
      <w:r w:rsidR="007A6C3D">
        <w:rPr>
          <w:rFonts w:ascii="Arial" w:hAnsi="Arial" w:cs="Arial"/>
          <w:sz w:val="20"/>
          <w:szCs w:val="20"/>
        </w:rPr>
        <w:t xml:space="preserve"> Digital</w:t>
      </w:r>
      <w:r w:rsidRPr="00821434">
        <w:rPr>
          <w:rFonts w:ascii="Arial" w:hAnsi="Arial" w:cs="Arial"/>
          <w:sz w:val="20"/>
          <w:szCs w:val="20"/>
        </w:rPr>
        <w:t xml:space="preserve">, CNPJ nº </w:t>
      </w:r>
      <w:r w:rsidR="00AD436F" w:rsidRPr="00AD436F">
        <w:rPr>
          <w:rFonts w:ascii="Arial" w:hAnsi="Arial" w:cs="Arial"/>
          <w:i/>
          <w:iCs/>
          <w:color w:val="FF0000"/>
          <w:sz w:val="20"/>
          <w:szCs w:val="20"/>
        </w:rPr>
        <w:t>39</w:t>
      </w:r>
      <w:r w:rsidRPr="00AD436F">
        <w:rPr>
          <w:rFonts w:ascii="Arial" w:hAnsi="Arial" w:cs="Arial"/>
          <w:i/>
          <w:iCs/>
          <w:color w:val="FF0000"/>
          <w:sz w:val="20"/>
          <w:szCs w:val="20"/>
        </w:rPr>
        <w:t>.</w:t>
      </w:r>
      <w:r w:rsidR="00AD436F" w:rsidRPr="00AD436F">
        <w:rPr>
          <w:rFonts w:ascii="Arial" w:hAnsi="Arial" w:cs="Arial"/>
          <w:i/>
          <w:iCs/>
          <w:color w:val="FF0000"/>
          <w:sz w:val="20"/>
          <w:szCs w:val="20"/>
        </w:rPr>
        <w:t>467</w:t>
      </w:r>
      <w:r w:rsidRPr="00AD436F">
        <w:rPr>
          <w:rFonts w:ascii="Arial" w:hAnsi="Arial" w:cs="Arial"/>
          <w:i/>
          <w:iCs/>
          <w:color w:val="FF0000"/>
          <w:sz w:val="20"/>
          <w:szCs w:val="20"/>
        </w:rPr>
        <w:t>.</w:t>
      </w:r>
      <w:r w:rsidR="00AD436F" w:rsidRPr="00AD436F">
        <w:rPr>
          <w:rFonts w:ascii="Arial" w:hAnsi="Arial" w:cs="Arial"/>
          <w:i/>
          <w:iCs/>
          <w:color w:val="FF0000"/>
          <w:sz w:val="20"/>
          <w:szCs w:val="20"/>
        </w:rPr>
        <w:t>292</w:t>
      </w:r>
      <w:r w:rsidRPr="00AD436F">
        <w:rPr>
          <w:rFonts w:ascii="Arial" w:hAnsi="Arial" w:cs="Arial"/>
          <w:i/>
          <w:iCs/>
          <w:color w:val="FF0000"/>
          <w:sz w:val="20"/>
          <w:szCs w:val="20"/>
        </w:rPr>
        <w:t>/0001-0</w:t>
      </w:r>
      <w:r w:rsidR="00AD436F" w:rsidRPr="00AD436F">
        <w:rPr>
          <w:rFonts w:ascii="Arial" w:hAnsi="Arial" w:cs="Arial"/>
          <w:i/>
          <w:iCs/>
          <w:color w:val="FF0000"/>
          <w:sz w:val="20"/>
          <w:szCs w:val="20"/>
        </w:rPr>
        <w:t>2</w:t>
      </w:r>
      <w:r w:rsidRPr="00821434">
        <w:rPr>
          <w:rFonts w:ascii="Arial" w:hAnsi="Arial" w:cs="Arial"/>
          <w:sz w:val="20"/>
          <w:szCs w:val="20"/>
        </w:rPr>
        <w:t>, do que dá quitação, sendo os restantes R$ ................................ (................................) representados pela hipoteca adiante constituída, pela presente escritura e na melhor forma de direito, vende, como de fato vendido têm, às mesmas outorgadas compradoras................................o imóvel supra descrito, transferindo-lhes desta data em diante, toda posse, domínio, direitos e ação que viesse exercendo sobre o mesmo, obrigando-se por si, herdeiros ou sucessores, a fazer a presente sempre boa, firme e valiosa;  IV - A  presente venda é efetuada “ad corpus”, nos termos do disposto no artigo 500, § 3º, do Código Civil Brasileiro, e fica expressamente pactuado que a Outorgante-Vendedora não responde pela evicção.</w:t>
      </w:r>
      <w:r w:rsidR="007A6C3D">
        <w:rPr>
          <w:rFonts w:ascii="Arial" w:hAnsi="Arial" w:cs="Arial"/>
          <w:sz w:val="20"/>
          <w:szCs w:val="20"/>
        </w:rPr>
        <w:t xml:space="preserve"> </w:t>
      </w:r>
      <w:r w:rsidRPr="006F03E7">
        <w:rPr>
          <w:rFonts w:ascii="Arial" w:hAnsi="Arial" w:cs="Arial"/>
          <w:b/>
          <w:bCs/>
          <w:sz w:val="20"/>
          <w:szCs w:val="20"/>
        </w:rPr>
        <w:t>PELO OUTORGADO COMPRADOR</w:t>
      </w:r>
      <w:r w:rsidRPr="00821434">
        <w:rPr>
          <w:rFonts w:ascii="Arial" w:hAnsi="Arial" w:cs="Arial"/>
          <w:sz w:val="20"/>
          <w:szCs w:val="20"/>
        </w:rPr>
        <w:t xml:space="preserve">, me foi dito que: a) aceitam a presente escritura em todos os seus expressos termos; b) fica dispensada a apresentação de certidões a respeito de ações judiciais, prevista na Lei nº 7433/85 </w:t>
      </w:r>
      <w:r w:rsidRPr="00821434">
        <w:rPr>
          <w:rFonts w:ascii="Arial" w:hAnsi="Arial" w:cs="Arial"/>
          <w:sz w:val="20"/>
          <w:szCs w:val="20"/>
        </w:rPr>
        <w:lastRenderedPageBreak/>
        <w:t>e Decreto nº 93.240/86; c) recebe nesta data a posse do imóvel, e declara ter conhecimento de sua situação jurídica e estado material, inclusive quanto a eventuais ocupações, autorizadas ou não, nada tendo a reclamar, cabendo ao comprador promover ou prosseguir nas ações possessórias ou demais medidas judiciais competentes; providenciar, às suas expensas, as regularizações registrais eventualmente necessárias, inclusive desmembramento, averbação de edificações ou de outras benfeitorias acaso ainda não averbadas, retificações de cadastro municipal, bem como arcar com o pagamento de todas as despesas pertinentes à transferência da propriedade do imóvel, especialmente as relativas a presente escritura, ao ITBI, à expedição de traslados e certidões, bem como a eventuais aditivos, rerratificações, custas, emolumentos e quaisquer tributos; d) declara que todos os ônus, de qualquer natureza, incidentes sobre o imóvel serão de sua inteira responsabilidade; e, e) agora, na qualidade de "</w:t>
      </w:r>
      <w:r w:rsidRPr="006F03E7">
        <w:rPr>
          <w:rFonts w:ascii="Arial" w:hAnsi="Arial" w:cs="Arial"/>
          <w:b/>
          <w:bCs/>
          <w:sz w:val="20"/>
          <w:szCs w:val="20"/>
        </w:rPr>
        <w:t>DEVEDOR HIPOTECÁRIO</w:t>
      </w:r>
      <w:r w:rsidRPr="00821434">
        <w:rPr>
          <w:rFonts w:ascii="Arial" w:hAnsi="Arial" w:cs="Arial"/>
          <w:sz w:val="20"/>
          <w:szCs w:val="20"/>
        </w:rPr>
        <w:t>", confessa e declara dever à outorgante vendedora, daqui em diante chamada "</w:t>
      </w:r>
      <w:r w:rsidRPr="006F03E7">
        <w:rPr>
          <w:rFonts w:ascii="Arial" w:hAnsi="Arial" w:cs="Arial"/>
          <w:b/>
          <w:bCs/>
          <w:sz w:val="20"/>
          <w:szCs w:val="20"/>
        </w:rPr>
        <w:t>CREDORA HIPOTECÁRIA</w:t>
      </w:r>
      <w:r w:rsidRPr="00821434">
        <w:rPr>
          <w:rFonts w:ascii="Arial" w:hAnsi="Arial" w:cs="Arial"/>
          <w:sz w:val="20"/>
          <w:szCs w:val="20"/>
        </w:rPr>
        <w:t xml:space="preserve">", por esta mesma escritura e melhor forma de direito, a quantia de R$................................ (................................), que representa o saldo do preço do imóvel de início descrito, que se obriga a lhe pagar da seguinte forma: -1- mediante .... (..................) parcelas mensais iguais, acrescidas de </w:t>
      </w:r>
      <w:r w:rsidRPr="00062039">
        <w:rPr>
          <w:rFonts w:ascii="Arial" w:hAnsi="Arial" w:cs="Arial"/>
          <w:i/>
          <w:iCs/>
          <w:color w:val="FF0000"/>
          <w:sz w:val="20"/>
          <w:szCs w:val="20"/>
        </w:rPr>
        <w:t xml:space="preserve">juros de </w:t>
      </w:r>
      <w:r w:rsidR="006F03E7" w:rsidRPr="00467F58">
        <w:rPr>
          <w:rFonts w:ascii="Arial" w:hAnsi="Arial" w:cs="Arial"/>
          <w:i/>
          <w:iCs/>
          <w:color w:val="FF0000"/>
          <w:sz w:val="20"/>
          <w:szCs w:val="20"/>
        </w:rPr>
        <w:t>__</w:t>
      </w:r>
      <w:r w:rsidRPr="00467F58">
        <w:rPr>
          <w:rFonts w:ascii="Arial" w:hAnsi="Arial" w:cs="Arial"/>
          <w:i/>
          <w:iCs/>
          <w:color w:val="FF0000"/>
          <w:sz w:val="20"/>
          <w:szCs w:val="20"/>
        </w:rPr>
        <w:t>% (</w:t>
      </w:r>
      <w:r w:rsidR="006F03E7" w:rsidRPr="00467F58">
        <w:rPr>
          <w:rFonts w:ascii="Arial" w:hAnsi="Arial" w:cs="Arial"/>
          <w:i/>
          <w:iCs/>
          <w:color w:val="FF0000"/>
          <w:sz w:val="20"/>
          <w:szCs w:val="20"/>
        </w:rPr>
        <w:t>____</w:t>
      </w:r>
      <w:r w:rsidRPr="00062039">
        <w:rPr>
          <w:rFonts w:ascii="Arial" w:hAnsi="Arial" w:cs="Arial"/>
          <w:i/>
          <w:iCs/>
          <w:color w:val="FF0000"/>
          <w:sz w:val="20"/>
          <w:szCs w:val="20"/>
        </w:rPr>
        <w:t xml:space="preserve"> por cento) ao ano, calculados pela Tabela </w:t>
      </w:r>
      <w:proofErr w:type="spellStart"/>
      <w:r w:rsidRPr="00062039">
        <w:rPr>
          <w:rFonts w:ascii="Arial" w:hAnsi="Arial" w:cs="Arial"/>
          <w:i/>
          <w:iCs/>
          <w:color w:val="FF0000"/>
          <w:sz w:val="20"/>
          <w:szCs w:val="20"/>
        </w:rPr>
        <w:t>Price</w:t>
      </w:r>
      <w:proofErr w:type="spellEnd"/>
      <w:r w:rsidRPr="00821434">
        <w:rPr>
          <w:rFonts w:ascii="Arial" w:hAnsi="Arial" w:cs="Arial"/>
          <w:sz w:val="20"/>
          <w:szCs w:val="20"/>
        </w:rPr>
        <w:t>, cada uma do valor de R$.................................(................................) vencida a primeira delas do dia ................................e devidamente recolhida, recolhidas, ainda, as parcela ................................, e as demais em igual dia dos meses subseq</w:t>
      </w:r>
      <w:r w:rsidR="003E775E">
        <w:rPr>
          <w:rFonts w:ascii="Arial" w:hAnsi="Arial" w:cs="Arial"/>
          <w:sz w:val="20"/>
          <w:szCs w:val="20"/>
        </w:rPr>
        <w:t>u</w:t>
      </w:r>
      <w:r w:rsidRPr="00821434">
        <w:rPr>
          <w:rFonts w:ascii="Arial" w:hAnsi="Arial" w:cs="Arial"/>
          <w:sz w:val="20"/>
          <w:szCs w:val="20"/>
        </w:rPr>
        <w:t xml:space="preserve">entes, até final pagamento, sendo certo que o pagamento da última parcela será feito contra a assinatura do instrumento de quitação liberando o imóvel do ônus hipotecário agora constituído; -2- o saldo devedor e o valor das parcelas serão </w:t>
      </w:r>
      <w:r w:rsidRPr="00062039">
        <w:rPr>
          <w:rFonts w:ascii="Arial" w:hAnsi="Arial" w:cs="Arial"/>
          <w:i/>
          <w:iCs/>
          <w:color w:val="FF0000"/>
          <w:sz w:val="20"/>
          <w:szCs w:val="20"/>
        </w:rPr>
        <w:t xml:space="preserve">atualizados anualmente a partir da data </w:t>
      </w:r>
      <w:r w:rsidR="00286A5F" w:rsidRPr="00062039">
        <w:rPr>
          <w:rFonts w:ascii="Arial" w:hAnsi="Arial" w:cs="Arial"/>
          <w:i/>
          <w:iCs/>
          <w:color w:val="FF0000"/>
          <w:sz w:val="20"/>
          <w:szCs w:val="20"/>
        </w:rPr>
        <w:t>prevista para</w:t>
      </w:r>
      <w:r w:rsidRPr="00062039">
        <w:rPr>
          <w:rFonts w:ascii="Arial" w:hAnsi="Arial" w:cs="Arial"/>
          <w:i/>
          <w:iCs/>
          <w:color w:val="FF0000"/>
          <w:sz w:val="20"/>
          <w:szCs w:val="20"/>
        </w:rPr>
        <w:t xml:space="preserve"> pagamento do sinal, na forma da legislação vigente, tomando-se por base o </w:t>
      </w:r>
      <w:r w:rsidR="006F03E7" w:rsidRPr="006F03E7">
        <w:rPr>
          <w:rFonts w:ascii="Arial" w:hAnsi="Arial" w:cs="Arial"/>
          <w:i/>
          <w:iCs/>
          <w:color w:val="FF0000"/>
          <w:sz w:val="20"/>
          <w:szCs w:val="20"/>
        </w:rPr>
        <w:t>____________________</w:t>
      </w:r>
      <w:r w:rsidRPr="00821434">
        <w:rPr>
          <w:rFonts w:ascii="Arial" w:hAnsi="Arial" w:cs="Arial"/>
          <w:sz w:val="20"/>
          <w:szCs w:val="20"/>
        </w:rPr>
        <w:t xml:space="preserve"> </w:t>
      </w:r>
      <w:commentRangeStart w:id="56"/>
      <w:r w:rsidRPr="00821434">
        <w:rPr>
          <w:rFonts w:ascii="Arial" w:hAnsi="Arial" w:cs="Arial"/>
          <w:sz w:val="20"/>
          <w:szCs w:val="20"/>
        </w:rPr>
        <w:t>e</w:t>
      </w:r>
      <w:commentRangeEnd w:id="56"/>
      <w:r w:rsidR="00396C52">
        <w:rPr>
          <w:rStyle w:val="Refdecomentrio"/>
        </w:rPr>
        <w:commentReference w:id="56"/>
      </w:r>
      <w:r w:rsidRPr="00821434">
        <w:rPr>
          <w:rFonts w:ascii="Arial" w:hAnsi="Arial" w:cs="Arial"/>
          <w:sz w:val="20"/>
          <w:szCs w:val="20"/>
        </w:rPr>
        <w:t xml:space="preserve">, na sua eventual extinção, será substituído por indexador previsto legalmente, a critério da </w:t>
      </w:r>
      <w:r w:rsidRPr="00286A5F">
        <w:rPr>
          <w:rFonts w:ascii="Arial" w:hAnsi="Arial" w:cs="Arial"/>
          <w:b/>
          <w:bCs/>
          <w:sz w:val="20"/>
          <w:szCs w:val="20"/>
        </w:rPr>
        <w:t>CREDORA HIPOTECÁRIA</w:t>
      </w:r>
      <w:r w:rsidRPr="00821434">
        <w:rPr>
          <w:rFonts w:ascii="Arial" w:hAnsi="Arial" w:cs="Arial"/>
          <w:sz w:val="20"/>
          <w:szCs w:val="20"/>
        </w:rPr>
        <w:t>, ou, na sua falta, pelo fator de correção utilizado pelo Estado de São Paulo; -3- no caso de atraso no pagamento de qualquer parcela, o “</w:t>
      </w:r>
      <w:r w:rsidRPr="00447422">
        <w:rPr>
          <w:rFonts w:ascii="Arial" w:hAnsi="Arial" w:cs="Arial"/>
          <w:b/>
          <w:bCs/>
          <w:sz w:val="20"/>
          <w:szCs w:val="20"/>
        </w:rPr>
        <w:t>DEVEDOR HIPOTECÁRIO</w:t>
      </w:r>
      <w:r w:rsidRPr="00821434">
        <w:rPr>
          <w:rFonts w:ascii="Arial" w:hAnsi="Arial" w:cs="Arial"/>
          <w:sz w:val="20"/>
          <w:szCs w:val="20"/>
        </w:rPr>
        <w:t xml:space="preserve">” ficará sujeito ao pagamento de juros moratórios de 1% (um por cento) ao mês, calculados “pro rata die” e multa de 2% (dois por cento) sobre o valor em atraso; -4- </w:t>
      </w:r>
      <w:r w:rsidR="007E135B">
        <w:rPr>
          <w:rFonts w:ascii="Arial" w:hAnsi="Arial" w:cs="Arial"/>
          <w:sz w:val="20"/>
          <w:szCs w:val="20"/>
        </w:rPr>
        <w:t>s</w:t>
      </w:r>
      <w:r w:rsidRPr="00821434">
        <w:rPr>
          <w:rFonts w:ascii="Arial" w:hAnsi="Arial" w:cs="Arial"/>
          <w:sz w:val="20"/>
          <w:szCs w:val="20"/>
        </w:rPr>
        <w:t xml:space="preserve">e a mora ultrapassar </w:t>
      </w:r>
      <w:r w:rsidR="001E57E3">
        <w:rPr>
          <w:rFonts w:ascii="Arial" w:hAnsi="Arial" w:cs="Arial"/>
          <w:sz w:val="20"/>
          <w:szCs w:val="20"/>
        </w:rPr>
        <w:t>12</w:t>
      </w:r>
      <w:r w:rsidRPr="00821434">
        <w:rPr>
          <w:rFonts w:ascii="Arial" w:hAnsi="Arial" w:cs="Arial"/>
          <w:sz w:val="20"/>
          <w:szCs w:val="20"/>
        </w:rPr>
        <w:t>0 (</w:t>
      </w:r>
      <w:r w:rsidR="001E57E3">
        <w:rPr>
          <w:rFonts w:ascii="Arial" w:hAnsi="Arial" w:cs="Arial"/>
          <w:sz w:val="20"/>
          <w:szCs w:val="20"/>
        </w:rPr>
        <w:t>cento e vinte</w:t>
      </w:r>
      <w:r w:rsidRPr="00821434">
        <w:rPr>
          <w:rFonts w:ascii="Arial" w:hAnsi="Arial" w:cs="Arial"/>
          <w:sz w:val="20"/>
          <w:szCs w:val="20"/>
        </w:rPr>
        <w:t xml:space="preserve">) dias corridos, considerar-se-á </w:t>
      </w:r>
      <w:r w:rsidR="00A471F9">
        <w:rPr>
          <w:rFonts w:ascii="Arial" w:hAnsi="Arial" w:cs="Arial"/>
          <w:sz w:val="20"/>
          <w:szCs w:val="20"/>
        </w:rPr>
        <w:t xml:space="preserve">caracterizada </w:t>
      </w:r>
      <w:r w:rsidRPr="00821434">
        <w:rPr>
          <w:rFonts w:ascii="Arial" w:hAnsi="Arial" w:cs="Arial"/>
          <w:sz w:val="20"/>
          <w:szCs w:val="20"/>
        </w:rPr>
        <w:t xml:space="preserve">a inadimplência do </w:t>
      </w:r>
      <w:r w:rsidR="00A471F9">
        <w:rPr>
          <w:rFonts w:ascii="Arial" w:hAnsi="Arial" w:cs="Arial"/>
          <w:sz w:val="20"/>
          <w:szCs w:val="20"/>
        </w:rPr>
        <w:t>"</w:t>
      </w:r>
      <w:r w:rsidR="00A471F9">
        <w:rPr>
          <w:rFonts w:ascii="Arial" w:hAnsi="Arial" w:cs="Arial"/>
          <w:b/>
          <w:bCs/>
          <w:sz w:val="20"/>
          <w:szCs w:val="20"/>
        </w:rPr>
        <w:t>DEVEDOR HIPOTECÁRIO"</w:t>
      </w:r>
      <w:r w:rsidRPr="00821434">
        <w:rPr>
          <w:rFonts w:ascii="Arial" w:hAnsi="Arial" w:cs="Arial"/>
          <w:sz w:val="20"/>
          <w:szCs w:val="20"/>
        </w:rPr>
        <w:t xml:space="preserve"> e imediatamente exigível, pela via judicial competente, multa de 10% (dez por cento) sobre o montante total devido, independente de interpelação, perdendo o </w:t>
      </w:r>
      <w:r w:rsidR="00055AB6">
        <w:rPr>
          <w:rFonts w:ascii="Arial" w:hAnsi="Arial" w:cs="Arial"/>
          <w:sz w:val="20"/>
          <w:szCs w:val="20"/>
        </w:rPr>
        <w:t>"</w:t>
      </w:r>
      <w:r w:rsidRPr="00055AB6">
        <w:rPr>
          <w:rFonts w:ascii="Arial" w:hAnsi="Arial" w:cs="Arial"/>
          <w:b/>
          <w:bCs/>
          <w:caps/>
          <w:sz w:val="20"/>
          <w:szCs w:val="20"/>
        </w:rPr>
        <w:t>devedor hipotecário</w:t>
      </w:r>
      <w:r w:rsidR="00055AB6">
        <w:rPr>
          <w:rFonts w:ascii="Arial" w:hAnsi="Arial" w:cs="Arial"/>
          <w:sz w:val="20"/>
          <w:szCs w:val="20"/>
        </w:rPr>
        <w:t>"</w:t>
      </w:r>
      <w:r w:rsidRPr="00821434">
        <w:rPr>
          <w:rFonts w:ascii="Arial" w:hAnsi="Arial" w:cs="Arial"/>
          <w:sz w:val="20"/>
          <w:szCs w:val="20"/>
        </w:rPr>
        <w:t xml:space="preserve"> </w:t>
      </w:r>
      <w:r w:rsidR="0092634B">
        <w:rPr>
          <w:rFonts w:ascii="Arial" w:hAnsi="Arial" w:cs="Arial"/>
          <w:sz w:val="20"/>
          <w:szCs w:val="20"/>
        </w:rPr>
        <w:t>30%</w:t>
      </w:r>
      <w:r w:rsidR="00055AB6">
        <w:rPr>
          <w:rFonts w:ascii="Arial" w:hAnsi="Arial" w:cs="Arial"/>
          <w:sz w:val="20"/>
          <w:szCs w:val="20"/>
        </w:rPr>
        <w:t xml:space="preserve"> (trinta por cento) de</w:t>
      </w:r>
      <w:r w:rsidRPr="00821434">
        <w:rPr>
          <w:rFonts w:ascii="Arial" w:hAnsi="Arial" w:cs="Arial"/>
          <w:sz w:val="20"/>
          <w:szCs w:val="20"/>
        </w:rPr>
        <w:t xml:space="preserve"> todos os pagamentos efetuados. Adicionalmente, haverá incidência de juros de 1% (um por cento) ao mês,</w:t>
      </w:r>
      <w:r w:rsidR="004268A5">
        <w:rPr>
          <w:rFonts w:ascii="Arial" w:hAnsi="Arial" w:cs="Arial"/>
          <w:sz w:val="20"/>
          <w:szCs w:val="20"/>
        </w:rPr>
        <w:t xml:space="preserve"> calculados "pro rata </w:t>
      </w:r>
      <w:proofErr w:type="spellStart"/>
      <w:r w:rsidR="004268A5">
        <w:rPr>
          <w:rFonts w:ascii="Arial" w:hAnsi="Arial" w:cs="Arial"/>
          <w:sz w:val="20"/>
          <w:szCs w:val="20"/>
        </w:rPr>
        <w:t>temporis</w:t>
      </w:r>
      <w:proofErr w:type="spellEnd"/>
      <w:r w:rsidR="004268A5">
        <w:rPr>
          <w:rFonts w:ascii="Arial" w:hAnsi="Arial" w:cs="Arial"/>
          <w:sz w:val="20"/>
          <w:szCs w:val="20"/>
        </w:rPr>
        <w:t>",</w:t>
      </w:r>
      <w:r w:rsidRPr="00821434">
        <w:rPr>
          <w:rFonts w:ascii="Arial" w:hAnsi="Arial" w:cs="Arial"/>
          <w:sz w:val="20"/>
          <w:szCs w:val="20"/>
        </w:rPr>
        <w:t xml:space="preserve"> até a data do efetivo pagamento, mais correção monetária a ser calculada mensalmente pelo IGP-DI (Índice Geral de Preços – Disponibilidade Interna) da Fundação Getúlio Vargas ou, na sua eventual extinção, por outro indexador indicado pelo Estado de São Paulo dentre os índices praticados no mercado; -5- o recibo de pagamento da última prestação vencida não presume quitação da anterior. Havendo mais de uma parcela em atraso somente será permitida a purga da mora caso ocorra, simultaneamente, o pagamento de todos os encargos em atraso, salvo deliberação da “</w:t>
      </w:r>
      <w:r w:rsidRPr="004268A5">
        <w:rPr>
          <w:rFonts w:ascii="Arial" w:hAnsi="Arial" w:cs="Arial"/>
          <w:b/>
          <w:bCs/>
          <w:sz w:val="20"/>
          <w:szCs w:val="20"/>
        </w:rPr>
        <w:t>CREDORA HIPOTECÁRIA</w:t>
      </w:r>
      <w:r w:rsidRPr="00821434">
        <w:rPr>
          <w:rFonts w:ascii="Arial" w:hAnsi="Arial" w:cs="Arial"/>
          <w:sz w:val="20"/>
          <w:szCs w:val="20"/>
        </w:rPr>
        <w:t>”; -6- todos</w:t>
      </w:r>
      <w:r w:rsidR="00FD0938">
        <w:rPr>
          <w:rFonts w:ascii="Arial" w:hAnsi="Arial" w:cs="Arial"/>
          <w:sz w:val="20"/>
          <w:szCs w:val="20"/>
        </w:rPr>
        <w:t xml:space="preserve"> os</w:t>
      </w:r>
      <w:r w:rsidRPr="00821434">
        <w:rPr>
          <w:rFonts w:ascii="Arial" w:hAnsi="Arial" w:cs="Arial"/>
          <w:sz w:val="20"/>
          <w:szCs w:val="20"/>
        </w:rPr>
        <w:t xml:space="preserve"> pagamentos, inclusive o último, que será feito contra a assinatura do instrumento de quitação, como consta acima, deverão ser feitos em seus respectivos vencimentos, mediante depósito na conta corrente mencionada no item III, devendo o comprovante ser encaminhado à Secretaria de </w:t>
      </w:r>
      <w:r w:rsidR="007A6C3D">
        <w:rPr>
          <w:rFonts w:ascii="Arial" w:hAnsi="Arial" w:cs="Arial"/>
          <w:sz w:val="20"/>
          <w:szCs w:val="20"/>
        </w:rPr>
        <w:t xml:space="preserve">Gestão e </w:t>
      </w:r>
      <w:r w:rsidRPr="00821434">
        <w:rPr>
          <w:rFonts w:ascii="Arial" w:hAnsi="Arial" w:cs="Arial"/>
          <w:sz w:val="20"/>
          <w:szCs w:val="20"/>
        </w:rPr>
        <w:t>Governo</w:t>
      </w:r>
      <w:r w:rsidR="007A6C3D">
        <w:rPr>
          <w:rFonts w:ascii="Arial" w:hAnsi="Arial" w:cs="Arial"/>
          <w:sz w:val="20"/>
          <w:szCs w:val="20"/>
        </w:rPr>
        <w:t xml:space="preserve"> Digital</w:t>
      </w:r>
      <w:r w:rsidRPr="00821434">
        <w:rPr>
          <w:rFonts w:ascii="Arial" w:hAnsi="Arial" w:cs="Arial"/>
          <w:sz w:val="20"/>
          <w:szCs w:val="20"/>
        </w:rPr>
        <w:t>, que se responsabiliza a comunicar o “</w:t>
      </w:r>
      <w:r w:rsidRPr="00FD0938">
        <w:rPr>
          <w:rFonts w:ascii="Arial" w:hAnsi="Arial" w:cs="Arial"/>
          <w:b/>
          <w:bCs/>
          <w:sz w:val="20"/>
          <w:szCs w:val="20"/>
        </w:rPr>
        <w:t>DEVEDOR HIPOTECÁRIO</w:t>
      </w:r>
      <w:r w:rsidRPr="00821434">
        <w:rPr>
          <w:rFonts w:ascii="Arial" w:hAnsi="Arial" w:cs="Arial"/>
          <w:sz w:val="20"/>
          <w:szCs w:val="20"/>
        </w:rPr>
        <w:t xml:space="preserve">” caso haja alteração nos dados bancários. Este contrato hipotecário reger-se-á mediante as cláusulas e condições seguintes: - </w:t>
      </w:r>
      <w:r w:rsidRPr="00FD0938">
        <w:rPr>
          <w:rFonts w:ascii="Arial" w:hAnsi="Arial" w:cs="Arial"/>
          <w:b/>
          <w:bCs/>
          <w:sz w:val="20"/>
          <w:szCs w:val="20"/>
        </w:rPr>
        <w:t>PRIMEIRA</w:t>
      </w:r>
      <w:r w:rsidRPr="00821434">
        <w:rPr>
          <w:rFonts w:ascii="Arial" w:hAnsi="Arial" w:cs="Arial"/>
          <w:sz w:val="20"/>
          <w:szCs w:val="20"/>
        </w:rPr>
        <w:t>: - Em garantia do pagamento da dívida ora confessada e demais encargos dela decorrentes, o "</w:t>
      </w:r>
      <w:r w:rsidRPr="00FD0938">
        <w:rPr>
          <w:rFonts w:ascii="Arial" w:hAnsi="Arial" w:cs="Arial"/>
          <w:b/>
          <w:bCs/>
          <w:sz w:val="20"/>
          <w:szCs w:val="20"/>
        </w:rPr>
        <w:t>DEVEDOR HIPOTECÁRIO</w:t>
      </w:r>
      <w:r w:rsidRPr="00821434">
        <w:rPr>
          <w:rFonts w:ascii="Arial" w:hAnsi="Arial" w:cs="Arial"/>
          <w:sz w:val="20"/>
          <w:szCs w:val="20"/>
        </w:rPr>
        <w:t>" por esta mesma escritura e na melhor forma de direito, dá à "</w:t>
      </w:r>
      <w:r w:rsidRPr="00FD0938">
        <w:rPr>
          <w:rFonts w:ascii="Arial" w:hAnsi="Arial" w:cs="Arial"/>
          <w:b/>
          <w:bCs/>
          <w:sz w:val="20"/>
          <w:szCs w:val="20"/>
        </w:rPr>
        <w:t>CREDORA HIPOTECÁRIA</w:t>
      </w:r>
      <w:r w:rsidRPr="00821434">
        <w:rPr>
          <w:rFonts w:ascii="Arial" w:hAnsi="Arial" w:cs="Arial"/>
          <w:sz w:val="20"/>
          <w:szCs w:val="20"/>
        </w:rPr>
        <w:t xml:space="preserve">", como de fato dado tem, em primeira, única e especial hipoteca, o imóvel adquirido por esta mesma escritura, a qual abrange todas as acessões, benfeitorias, melhoramentos, construções e instalações que lhe forem acrescidas e vigorará pelo prazo necessário ao integral cumprimento de todas as obrigações contratuais e legais vinculadas ao presente negócio; - </w:t>
      </w:r>
      <w:r w:rsidRPr="00FD0938">
        <w:rPr>
          <w:rFonts w:ascii="Arial" w:hAnsi="Arial" w:cs="Arial"/>
          <w:b/>
          <w:bCs/>
          <w:sz w:val="20"/>
          <w:szCs w:val="20"/>
        </w:rPr>
        <w:t>SEGUNDA</w:t>
      </w:r>
      <w:r w:rsidRPr="00821434">
        <w:rPr>
          <w:rFonts w:ascii="Arial" w:hAnsi="Arial" w:cs="Arial"/>
          <w:sz w:val="20"/>
          <w:szCs w:val="20"/>
        </w:rPr>
        <w:t>: - Todos os impostos, taxas e contribuições fiscais, atinentes ao imóvel negociado são de responsabilidade exclusiva do "</w:t>
      </w:r>
      <w:r w:rsidRPr="00582CB8">
        <w:rPr>
          <w:rFonts w:ascii="Arial" w:hAnsi="Arial" w:cs="Arial"/>
          <w:b/>
          <w:bCs/>
          <w:sz w:val="20"/>
          <w:szCs w:val="20"/>
        </w:rPr>
        <w:t>DEVEDOR HIPOTECÁRIO</w:t>
      </w:r>
      <w:r w:rsidRPr="00821434">
        <w:rPr>
          <w:rFonts w:ascii="Arial" w:hAnsi="Arial" w:cs="Arial"/>
          <w:sz w:val="20"/>
          <w:szCs w:val="20"/>
        </w:rPr>
        <w:t>", ficando reservado à “</w:t>
      </w:r>
      <w:r w:rsidRPr="00582CB8">
        <w:rPr>
          <w:rFonts w:ascii="Arial" w:hAnsi="Arial" w:cs="Arial"/>
          <w:b/>
          <w:bCs/>
          <w:sz w:val="20"/>
          <w:szCs w:val="20"/>
        </w:rPr>
        <w:t>CREDORA HIPOTECÁRIA</w:t>
      </w:r>
      <w:r w:rsidRPr="00821434">
        <w:rPr>
          <w:rFonts w:ascii="Arial" w:hAnsi="Arial" w:cs="Arial"/>
          <w:sz w:val="20"/>
          <w:szCs w:val="20"/>
        </w:rPr>
        <w:t xml:space="preserve">” o direito de, a qualquer tempo exigir comprovantes de pagamentos dos referidos encargos fiscais e/ou tributários, ou quaisquer outras contribuições relativas ao imóvel dado em garantia; - </w:t>
      </w:r>
      <w:r w:rsidRPr="00582CB8">
        <w:rPr>
          <w:rFonts w:ascii="Arial" w:hAnsi="Arial" w:cs="Arial"/>
          <w:b/>
          <w:bCs/>
          <w:sz w:val="20"/>
          <w:szCs w:val="20"/>
        </w:rPr>
        <w:t>TERCEIRA</w:t>
      </w:r>
      <w:r w:rsidRPr="00821434">
        <w:rPr>
          <w:rFonts w:ascii="Arial" w:hAnsi="Arial" w:cs="Arial"/>
          <w:sz w:val="20"/>
          <w:szCs w:val="20"/>
        </w:rPr>
        <w:t>: - Considerar-se-á vencida e exigível a dívida ora confessada, com todos os seus acessórios, independentemente de qualquer notificação judicial ou extrajudicial, por quaisquer dos motivos previstos em lei ou nos seguintes casos: - a - se o "</w:t>
      </w:r>
      <w:r w:rsidRPr="00582CB8">
        <w:rPr>
          <w:rFonts w:ascii="Arial" w:hAnsi="Arial" w:cs="Arial"/>
          <w:b/>
          <w:bCs/>
          <w:sz w:val="20"/>
          <w:szCs w:val="20"/>
        </w:rPr>
        <w:t>DEVEDOR HIPOTECÁRIO</w:t>
      </w:r>
      <w:r w:rsidRPr="00821434">
        <w:rPr>
          <w:rFonts w:ascii="Arial" w:hAnsi="Arial" w:cs="Arial"/>
          <w:sz w:val="20"/>
          <w:szCs w:val="20"/>
        </w:rPr>
        <w:t>" alienar ou prometer alienar, por qualquer título, o imóvel hipotecado; - b - constituição de qualquer gravame ou garantia sobre o imóvel, sem o prévio e expresso consentimento, por escrito, da "</w:t>
      </w:r>
      <w:r w:rsidRPr="00582CB8">
        <w:rPr>
          <w:rFonts w:ascii="Arial" w:hAnsi="Arial" w:cs="Arial"/>
          <w:b/>
          <w:bCs/>
          <w:sz w:val="20"/>
          <w:szCs w:val="20"/>
        </w:rPr>
        <w:t>CREDORA HIPOTECÁRIA</w:t>
      </w:r>
      <w:r w:rsidRPr="00821434">
        <w:rPr>
          <w:rFonts w:ascii="Arial" w:hAnsi="Arial" w:cs="Arial"/>
          <w:sz w:val="20"/>
          <w:szCs w:val="20"/>
        </w:rPr>
        <w:t xml:space="preserve">"; -c- se o imóvel dado em garantia hipotecária vier a sofrer qualquer ato de constrição judicial ou decretada qualquer medida judicial ou administrativa que, de algum modo o afete no todo ou </w:t>
      </w:r>
      <w:r w:rsidRPr="00821434">
        <w:rPr>
          <w:rFonts w:ascii="Arial" w:hAnsi="Arial" w:cs="Arial"/>
          <w:sz w:val="20"/>
          <w:szCs w:val="20"/>
        </w:rPr>
        <w:lastRenderedPageBreak/>
        <w:t>em parte; - d - ação ou execução, contra o "</w:t>
      </w:r>
      <w:r w:rsidRPr="00582CB8">
        <w:rPr>
          <w:rFonts w:ascii="Arial" w:hAnsi="Arial" w:cs="Arial"/>
          <w:b/>
          <w:bCs/>
          <w:sz w:val="20"/>
          <w:szCs w:val="20"/>
        </w:rPr>
        <w:t>DEVEDOR HIPOTECÁRIO</w:t>
      </w:r>
      <w:r w:rsidRPr="00821434">
        <w:rPr>
          <w:rFonts w:ascii="Arial" w:hAnsi="Arial" w:cs="Arial"/>
          <w:sz w:val="20"/>
          <w:szCs w:val="20"/>
        </w:rPr>
        <w:t xml:space="preserve">", que venha atingir ou deteriorar a garantia dada; </w:t>
      </w:r>
      <w:r w:rsidR="00582CB8">
        <w:rPr>
          <w:rFonts w:ascii="Arial" w:hAnsi="Arial" w:cs="Arial"/>
          <w:sz w:val="20"/>
          <w:szCs w:val="20"/>
        </w:rPr>
        <w:t xml:space="preserve">e, </w:t>
      </w:r>
      <w:r w:rsidRPr="00821434">
        <w:rPr>
          <w:rFonts w:ascii="Arial" w:hAnsi="Arial" w:cs="Arial"/>
          <w:sz w:val="20"/>
          <w:szCs w:val="20"/>
        </w:rPr>
        <w:t xml:space="preserve">- e - na hipótese de se atrasar o pagamento por prazo superior a </w:t>
      </w:r>
      <w:r w:rsidR="001E57E3">
        <w:rPr>
          <w:rFonts w:ascii="Arial" w:hAnsi="Arial" w:cs="Arial"/>
          <w:sz w:val="20"/>
          <w:szCs w:val="20"/>
        </w:rPr>
        <w:t>12</w:t>
      </w:r>
      <w:r w:rsidRPr="00821434">
        <w:rPr>
          <w:rFonts w:ascii="Arial" w:hAnsi="Arial" w:cs="Arial"/>
          <w:sz w:val="20"/>
          <w:szCs w:val="20"/>
        </w:rPr>
        <w:t>0 (</w:t>
      </w:r>
      <w:r w:rsidR="001E57E3">
        <w:rPr>
          <w:rFonts w:ascii="Arial" w:hAnsi="Arial" w:cs="Arial"/>
          <w:sz w:val="20"/>
          <w:szCs w:val="20"/>
        </w:rPr>
        <w:t>cento e vinte</w:t>
      </w:r>
      <w:r w:rsidRPr="00821434">
        <w:rPr>
          <w:rFonts w:ascii="Arial" w:hAnsi="Arial" w:cs="Arial"/>
          <w:sz w:val="20"/>
          <w:szCs w:val="20"/>
        </w:rPr>
        <w:t xml:space="preserve">) dias corridos, perdendo o </w:t>
      </w:r>
      <w:r w:rsidR="00582CB8">
        <w:rPr>
          <w:rFonts w:ascii="Arial" w:hAnsi="Arial" w:cs="Arial"/>
          <w:sz w:val="20"/>
          <w:szCs w:val="20"/>
        </w:rPr>
        <w:t>"</w:t>
      </w:r>
      <w:r w:rsidRPr="00582CB8">
        <w:rPr>
          <w:rFonts w:ascii="Arial" w:hAnsi="Arial" w:cs="Arial"/>
          <w:b/>
          <w:bCs/>
          <w:sz w:val="20"/>
          <w:szCs w:val="20"/>
        </w:rPr>
        <w:t>DEVEDOR HIPOTECÁRIO</w:t>
      </w:r>
      <w:r w:rsidR="00582CB8">
        <w:rPr>
          <w:rFonts w:ascii="Arial" w:hAnsi="Arial" w:cs="Arial"/>
          <w:b/>
          <w:bCs/>
          <w:sz w:val="20"/>
          <w:szCs w:val="20"/>
        </w:rPr>
        <w:t>"</w:t>
      </w:r>
      <w:r w:rsidRPr="00821434">
        <w:rPr>
          <w:rFonts w:ascii="Arial" w:hAnsi="Arial" w:cs="Arial"/>
          <w:sz w:val="20"/>
          <w:szCs w:val="20"/>
        </w:rPr>
        <w:t xml:space="preserve"> </w:t>
      </w:r>
      <w:r w:rsidR="00582CB8">
        <w:rPr>
          <w:rFonts w:ascii="Arial" w:hAnsi="Arial" w:cs="Arial"/>
          <w:sz w:val="20"/>
          <w:szCs w:val="20"/>
        </w:rPr>
        <w:t xml:space="preserve">30% (trinta por cento) de </w:t>
      </w:r>
      <w:r w:rsidRPr="00821434">
        <w:rPr>
          <w:rFonts w:ascii="Arial" w:hAnsi="Arial" w:cs="Arial"/>
          <w:sz w:val="20"/>
          <w:szCs w:val="20"/>
        </w:rPr>
        <w:t xml:space="preserve">todos os pagamentos efetuados. - </w:t>
      </w:r>
      <w:r w:rsidRPr="00582CB8">
        <w:rPr>
          <w:rFonts w:ascii="Arial" w:hAnsi="Arial" w:cs="Arial"/>
          <w:b/>
          <w:bCs/>
          <w:sz w:val="20"/>
          <w:szCs w:val="20"/>
        </w:rPr>
        <w:t>QUARTA</w:t>
      </w:r>
      <w:r w:rsidRPr="00821434">
        <w:rPr>
          <w:rFonts w:ascii="Arial" w:hAnsi="Arial" w:cs="Arial"/>
          <w:sz w:val="20"/>
          <w:szCs w:val="20"/>
        </w:rPr>
        <w:t xml:space="preserve">: - Este contrato deverá ser respeitado e cumprido pelos contratantes, seus herdeiros ou sucessores, a qualquer título, ficando eleito como seu foro, o da comarca desta Capital, com exclusão de qualquer outro, por mais privilegiado que seja. Havendo necessidade de procedimento judicial para o cumprimento deste ajuste, a parte considerada culpada arcará com todas as despesas que o processo ocasionar, inclusive custas, honorários de advogados e demais despesas legais, além da multa convencional de 10% (dez por cento) sobre o valor da causa; - </w:t>
      </w:r>
      <w:r w:rsidRPr="00582CB8">
        <w:rPr>
          <w:rFonts w:ascii="Arial" w:hAnsi="Arial" w:cs="Arial"/>
          <w:b/>
          <w:bCs/>
          <w:sz w:val="20"/>
          <w:szCs w:val="20"/>
        </w:rPr>
        <w:t>QUINTA</w:t>
      </w:r>
      <w:r w:rsidRPr="00821434">
        <w:rPr>
          <w:rFonts w:ascii="Arial" w:hAnsi="Arial" w:cs="Arial"/>
          <w:sz w:val="20"/>
          <w:szCs w:val="20"/>
        </w:rPr>
        <w:t xml:space="preserve">: - o </w:t>
      </w:r>
      <w:r w:rsidR="00582CB8">
        <w:rPr>
          <w:rFonts w:ascii="Arial" w:hAnsi="Arial" w:cs="Arial"/>
          <w:sz w:val="20"/>
          <w:szCs w:val="20"/>
        </w:rPr>
        <w:t>"</w:t>
      </w:r>
      <w:r w:rsidRPr="00582CB8">
        <w:rPr>
          <w:rFonts w:ascii="Arial" w:hAnsi="Arial" w:cs="Arial"/>
          <w:b/>
          <w:bCs/>
          <w:sz w:val="20"/>
          <w:szCs w:val="20"/>
        </w:rPr>
        <w:t>DEVEDOR HIPOTECÁRIO</w:t>
      </w:r>
      <w:r w:rsidR="00582CB8">
        <w:rPr>
          <w:rFonts w:ascii="Arial" w:hAnsi="Arial" w:cs="Arial"/>
          <w:sz w:val="20"/>
          <w:szCs w:val="20"/>
        </w:rPr>
        <w:t>"</w:t>
      </w:r>
      <w:r w:rsidRPr="00821434">
        <w:rPr>
          <w:rFonts w:ascii="Arial" w:hAnsi="Arial" w:cs="Arial"/>
          <w:sz w:val="20"/>
          <w:szCs w:val="20"/>
        </w:rPr>
        <w:t xml:space="preserve"> fica obrigado a manter o imóvel hipotecado em perfeito estado de conservação, segurança e habitabilidade, bem como a fazer às suas custas as obras e reparos necessários ou solicitados pela </w:t>
      </w:r>
      <w:r w:rsidR="00582CB8">
        <w:rPr>
          <w:rFonts w:ascii="Arial" w:hAnsi="Arial" w:cs="Arial"/>
          <w:sz w:val="20"/>
          <w:szCs w:val="20"/>
        </w:rPr>
        <w:t>"</w:t>
      </w:r>
      <w:r w:rsidRPr="00582CB8">
        <w:rPr>
          <w:rFonts w:ascii="Arial" w:hAnsi="Arial" w:cs="Arial"/>
          <w:b/>
          <w:bCs/>
          <w:sz w:val="20"/>
          <w:szCs w:val="20"/>
        </w:rPr>
        <w:t>CREDORA HIPOTECÁRIA</w:t>
      </w:r>
      <w:r w:rsidR="00582CB8">
        <w:rPr>
          <w:rFonts w:ascii="Arial" w:hAnsi="Arial" w:cs="Arial"/>
          <w:sz w:val="20"/>
          <w:szCs w:val="20"/>
        </w:rPr>
        <w:t>"</w:t>
      </w:r>
      <w:r w:rsidRPr="00821434">
        <w:rPr>
          <w:rFonts w:ascii="Arial" w:hAnsi="Arial" w:cs="Arial"/>
          <w:sz w:val="20"/>
          <w:szCs w:val="20"/>
        </w:rPr>
        <w:t xml:space="preserve"> para preservação da garantia, vedado, entretanto, a realização de obras de demolição, alteração ou acréscimo, sem prévio e expresso consentimento da </w:t>
      </w:r>
      <w:r w:rsidR="00582CB8">
        <w:rPr>
          <w:rFonts w:ascii="Arial" w:hAnsi="Arial" w:cs="Arial"/>
          <w:sz w:val="20"/>
          <w:szCs w:val="20"/>
        </w:rPr>
        <w:t>"</w:t>
      </w:r>
      <w:r w:rsidRPr="00582CB8">
        <w:rPr>
          <w:rFonts w:ascii="Arial" w:hAnsi="Arial" w:cs="Arial"/>
          <w:b/>
          <w:bCs/>
          <w:sz w:val="20"/>
          <w:szCs w:val="20"/>
        </w:rPr>
        <w:t>CREDORA HIPOTECÁRIA</w:t>
      </w:r>
      <w:r w:rsidR="00582CB8">
        <w:rPr>
          <w:rFonts w:ascii="Arial" w:hAnsi="Arial" w:cs="Arial"/>
          <w:sz w:val="20"/>
          <w:szCs w:val="20"/>
        </w:rPr>
        <w:t>"</w:t>
      </w:r>
      <w:r w:rsidRPr="00821434">
        <w:rPr>
          <w:rFonts w:ascii="Arial" w:hAnsi="Arial" w:cs="Arial"/>
          <w:sz w:val="20"/>
          <w:szCs w:val="20"/>
        </w:rPr>
        <w:t>. Para constatação do exato cumprimento desta cláusula, fica assegurada à</w:t>
      </w:r>
      <w:r w:rsidR="00035AF1">
        <w:rPr>
          <w:rFonts w:ascii="Arial" w:hAnsi="Arial" w:cs="Arial"/>
          <w:sz w:val="20"/>
          <w:szCs w:val="20"/>
        </w:rPr>
        <w:t xml:space="preserve"> </w:t>
      </w:r>
      <w:r w:rsidR="00582CB8">
        <w:rPr>
          <w:rFonts w:ascii="Arial" w:hAnsi="Arial" w:cs="Arial"/>
          <w:sz w:val="20"/>
          <w:szCs w:val="20"/>
        </w:rPr>
        <w:t>"</w:t>
      </w:r>
      <w:r w:rsidRPr="00582CB8">
        <w:rPr>
          <w:rFonts w:ascii="Arial" w:hAnsi="Arial" w:cs="Arial"/>
          <w:b/>
          <w:bCs/>
          <w:sz w:val="20"/>
          <w:szCs w:val="20"/>
        </w:rPr>
        <w:t>CREDORA HIPOTECÁRIA</w:t>
      </w:r>
      <w:r w:rsidR="00582CB8">
        <w:rPr>
          <w:rFonts w:ascii="Arial" w:hAnsi="Arial" w:cs="Arial"/>
          <w:sz w:val="20"/>
          <w:szCs w:val="20"/>
        </w:rPr>
        <w:t>"</w:t>
      </w:r>
      <w:r w:rsidRPr="00821434">
        <w:rPr>
          <w:rFonts w:ascii="Arial" w:hAnsi="Arial" w:cs="Arial"/>
          <w:sz w:val="20"/>
          <w:szCs w:val="20"/>
        </w:rPr>
        <w:t xml:space="preserve"> a faculdade de, em qualquer tempo, vistoriar o imóvel. – </w:t>
      </w:r>
      <w:r w:rsidRPr="00582CB8">
        <w:rPr>
          <w:rFonts w:ascii="Arial" w:hAnsi="Arial" w:cs="Arial"/>
          <w:b/>
          <w:bCs/>
          <w:sz w:val="20"/>
          <w:szCs w:val="20"/>
        </w:rPr>
        <w:t>SEXTA</w:t>
      </w:r>
      <w:r w:rsidRPr="00821434">
        <w:rPr>
          <w:rFonts w:ascii="Arial" w:hAnsi="Arial" w:cs="Arial"/>
          <w:sz w:val="20"/>
          <w:szCs w:val="20"/>
        </w:rPr>
        <w:t>: - o -</w:t>
      </w:r>
      <w:r w:rsidR="00582CB8">
        <w:rPr>
          <w:rFonts w:ascii="Arial" w:hAnsi="Arial" w:cs="Arial"/>
          <w:sz w:val="20"/>
          <w:szCs w:val="20"/>
        </w:rPr>
        <w:t>"</w:t>
      </w:r>
      <w:r w:rsidRPr="00582CB8">
        <w:rPr>
          <w:rFonts w:ascii="Arial" w:hAnsi="Arial" w:cs="Arial"/>
          <w:b/>
          <w:bCs/>
          <w:sz w:val="20"/>
          <w:szCs w:val="20"/>
        </w:rPr>
        <w:t>DEVEDOR HIPOTECÁRIO</w:t>
      </w:r>
      <w:r w:rsidR="00582CB8">
        <w:rPr>
          <w:rFonts w:ascii="Arial" w:hAnsi="Arial" w:cs="Arial"/>
          <w:sz w:val="20"/>
          <w:szCs w:val="20"/>
        </w:rPr>
        <w:t>"</w:t>
      </w:r>
      <w:r w:rsidRPr="00821434">
        <w:rPr>
          <w:rFonts w:ascii="Arial" w:hAnsi="Arial" w:cs="Arial"/>
          <w:sz w:val="20"/>
          <w:szCs w:val="20"/>
        </w:rPr>
        <w:t xml:space="preserve"> assume a obrigação de comunicar à</w:t>
      </w:r>
      <w:r w:rsidR="00035AF1">
        <w:rPr>
          <w:rFonts w:ascii="Arial" w:hAnsi="Arial" w:cs="Arial"/>
          <w:sz w:val="20"/>
          <w:szCs w:val="20"/>
        </w:rPr>
        <w:t xml:space="preserve"> </w:t>
      </w:r>
      <w:r w:rsidR="00582CB8">
        <w:rPr>
          <w:rFonts w:ascii="Arial" w:hAnsi="Arial" w:cs="Arial"/>
          <w:sz w:val="20"/>
          <w:szCs w:val="20"/>
        </w:rPr>
        <w:t>"</w:t>
      </w:r>
      <w:r w:rsidRPr="00582CB8">
        <w:rPr>
          <w:rFonts w:ascii="Arial" w:hAnsi="Arial" w:cs="Arial"/>
          <w:b/>
          <w:bCs/>
          <w:sz w:val="20"/>
          <w:szCs w:val="20"/>
        </w:rPr>
        <w:t>CREDORA HIPOTECÁRIA</w:t>
      </w:r>
      <w:r w:rsidR="00582CB8">
        <w:rPr>
          <w:rFonts w:ascii="Arial" w:hAnsi="Arial" w:cs="Arial"/>
          <w:sz w:val="20"/>
          <w:szCs w:val="20"/>
        </w:rPr>
        <w:t>"</w:t>
      </w:r>
      <w:r w:rsidRPr="00821434">
        <w:rPr>
          <w:rFonts w:ascii="Arial" w:hAnsi="Arial" w:cs="Arial"/>
          <w:sz w:val="20"/>
          <w:szCs w:val="20"/>
        </w:rPr>
        <w:t xml:space="preserve"> eventuais impugnações feitas ao presente contrato, bem como quaisquer ocorrências que possam, direta ou indiretamente, afetar o imóvel dado em garantia, notadamente a mudança de sua numeração ou identificação, durante a vigência do presente instrumento; - </w:t>
      </w:r>
      <w:r w:rsidRPr="00582CB8">
        <w:rPr>
          <w:rFonts w:ascii="Arial" w:hAnsi="Arial" w:cs="Arial"/>
          <w:b/>
          <w:bCs/>
          <w:sz w:val="20"/>
          <w:szCs w:val="20"/>
        </w:rPr>
        <w:t>SÉTIMA</w:t>
      </w:r>
      <w:r w:rsidRPr="00821434">
        <w:rPr>
          <w:rFonts w:ascii="Arial" w:hAnsi="Arial" w:cs="Arial"/>
          <w:sz w:val="20"/>
          <w:szCs w:val="20"/>
        </w:rPr>
        <w:t xml:space="preserve">: - sob as penalidades legalmente aplicáveis, bem como sob pena do vencimento antecipado da dívida, o </w:t>
      </w:r>
      <w:r w:rsidR="00582CB8">
        <w:rPr>
          <w:rFonts w:ascii="Arial" w:hAnsi="Arial" w:cs="Arial"/>
          <w:sz w:val="20"/>
          <w:szCs w:val="20"/>
        </w:rPr>
        <w:t>"</w:t>
      </w:r>
      <w:r w:rsidRPr="00582CB8">
        <w:rPr>
          <w:rFonts w:ascii="Arial" w:hAnsi="Arial" w:cs="Arial"/>
          <w:b/>
          <w:bCs/>
          <w:sz w:val="20"/>
          <w:szCs w:val="20"/>
        </w:rPr>
        <w:t>DEVEDOR HIPOTECÁRIO</w:t>
      </w:r>
      <w:r w:rsidR="00582CB8">
        <w:rPr>
          <w:rFonts w:ascii="Arial" w:hAnsi="Arial" w:cs="Arial"/>
          <w:sz w:val="20"/>
          <w:szCs w:val="20"/>
        </w:rPr>
        <w:t>"</w:t>
      </w:r>
      <w:r w:rsidRPr="00821434">
        <w:rPr>
          <w:rFonts w:ascii="Arial" w:hAnsi="Arial" w:cs="Arial"/>
          <w:sz w:val="20"/>
          <w:szCs w:val="20"/>
        </w:rPr>
        <w:t xml:space="preserve">, em caso de locação do imóvel objeto da garantia ora constituída, se obriga a incluir em eventual contrato de locação que vier a celebrar, cláusula expressa em que o locatário tenha ciência inequívoca das condições acima elencadas; - </w:t>
      </w:r>
      <w:r w:rsidRPr="00582CB8">
        <w:rPr>
          <w:rFonts w:ascii="Arial" w:hAnsi="Arial" w:cs="Arial"/>
          <w:b/>
          <w:bCs/>
          <w:sz w:val="20"/>
          <w:szCs w:val="20"/>
        </w:rPr>
        <w:t>OITAVA</w:t>
      </w:r>
      <w:r w:rsidRPr="00821434">
        <w:rPr>
          <w:rFonts w:ascii="Arial" w:hAnsi="Arial" w:cs="Arial"/>
          <w:sz w:val="20"/>
          <w:szCs w:val="20"/>
        </w:rPr>
        <w:t xml:space="preserve">: - no caso de desapropriação do imóvel dado em garantia, a </w:t>
      </w:r>
      <w:r w:rsidR="00582CB8">
        <w:rPr>
          <w:rFonts w:ascii="Arial" w:hAnsi="Arial" w:cs="Arial"/>
          <w:sz w:val="20"/>
          <w:szCs w:val="20"/>
        </w:rPr>
        <w:t>"</w:t>
      </w:r>
      <w:r w:rsidRPr="00582CB8">
        <w:rPr>
          <w:rFonts w:ascii="Arial" w:hAnsi="Arial" w:cs="Arial"/>
          <w:b/>
          <w:bCs/>
          <w:sz w:val="20"/>
          <w:szCs w:val="20"/>
        </w:rPr>
        <w:t>CREDORA HIPOTECÁRIA</w:t>
      </w:r>
      <w:r w:rsidR="00582CB8">
        <w:rPr>
          <w:rFonts w:ascii="Arial" w:hAnsi="Arial" w:cs="Arial"/>
          <w:sz w:val="20"/>
          <w:szCs w:val="20"/>
        </w:rPr>
        <w:t>"</w:t>
      </w:r>
      <w:r w:rsidR="007A6C3D">
        <w:rPr>
          <w:rFonts w:ascii="Arial" w:hAnsi="Arial" w:cs="Arial"/>
          <w:sz w:val="20"/>
          <w:szCs w:val="20"/>
        </w:rPr>
        <w:t xml:space="preserve"> </w:t>
      </w:r>
      <w:r w:rsidRPr="00821434">
        <w:rPr>
          <w:rFonts w:ascii="Arial" w:hAnsi="Arial" w:cs="Arial"/>
          <w:sz w:val="20"/>
          <w:szCs w:val="20"/>
        </w:rPr>
        <w:t xml:space="preserve">receberá do poder expropriante a indenização correspondente, imputando-a na solução da dívida e liberando o saldo que sobejar, se houver, ao </w:t>
      </w:r>
      <w:r w:rsidR="00582CB8">
        <w:rPr>
          <w:rFonts w:ascii="Arial" w:hAnsi="Arial" w:cs="Arial"/>
          <w:sz w:val="20"/>
          <w:szCs w:val="20"/>
        </w:rPr>
        <w:t>"</w:t>
      </w:r>
      <w:r w:rsidRPr="00582CB8">
        <w:rPr>
          <w:rFonts w:ascii="Arial" w:hAnsi="Arial" w:cs="Arial"/>
          <w:b/>
          <w:bCs/>
          <w:sz w:val="20"/>
          <w:szCs w:val="20"/>
        </w:rPr>
        <w:t>DEVEDOR HIPOTECÁRIO</w:t>
      </w:r>
      <w:r w:rsidR="00582CB8">
        <w:rPr>
          <w:rFonts w:ascii="Arial" w:hAnsi="Arial" w:cs="Arial"/>
          <w:sz w:val="20"/>
          <w:szCs w:val="20"/>
        </w:rPr>
        <w:t>"</w:t>
      </w:r>
      <w:r w:rsidRPr="00821434">
        <w:rPr>
          <w:rFonts w:ascii="Arial" w:hAnsi="Arial" w:cs="Arial"/>
          <w:sz w:val="20"/>
          <w:szCs w:val="20"/>
        </w:rPr>
        <w:t>. Se a indenização de que trata o “caput” desta cláusula for inferior ao saldo da dívida, o</w:t>
      </w:r>
      <w:r w:rsidR="00035AF1">
        <w:rPr>
          <w:rFonts w:ascii="Arial" w:hAnsi="Arial" w:cs="Arial"/>
          <w:sz w:val="20"/>
          <w:szCs w:val="20"/>
        </w:rPr>
        <w:t xml:space="preserve"> </w:t>
      </w:r>
      <w:r w:rsidR="00582CB8">
        <w:rPr>
          <w:rFonts w:ascii="Arial" w:hAnsi="Arial" w:cs="Arial"/>
          <w:sz w:val="20"/>
          <w:szCs w:val="20"/>
        </w:rPr>
        <w:t>"</w:t>
      </w:r>
      <w:r w:rsidRPr="00582CB8">
        <w:rPr>
          <w:rFonts w:ascii="Arial" w:hAnsi="Arial" w:cs="Arial"/>
          <w:b/>
          <w:bCs/>
          <w:sz w:val="20"/>
          <w:szCs w:val="20"/>
        </w:rPr>
        <w:t>DEVEDOR</w:t>
      </w:r>
      <w:r w:rsidR="00035AF1" w:rsidRPr="00582CB8">
        <w:rPr>
          <w:rFonts w:ascii="Arial" w:hAnsi="Arial" w:cs="Arial"/>
          <w:b/>
          <w:bCs/>
          <w:sz w:val="20"/>
          <w:szCs w:val="20"/>
        </w:rPr>
        <w:t xml:space="preserve"> </w:t>
      </w:r>
      <w:r w:rsidRPr="00582CB8">
        <w:rPr>
          <w:rFonts w:ascii="Arial" w:hAnsi="Arial" w:cs="Arial"/>
          <w:b/>
          <w:bCs/>
          <w:sz w:val="20"/>
          <w:szCs w:val="20"/>
        </w:rPr>
        <w:t>HIPOTECÁRIO</w:t>
      </w:r>
      <w:r w:rsidR="00582CB8">
        <w:rPr>
          <w:rFonts w:ascii="Arial" w:hAnsi="Arial" w:cs="Arial"/>
          <w:sz w:val="20"/>
          <w:szCs w:val="20"/>
        </w:rPr>
        <w:t>"</w:t>
      </w:r>
      <w:r w:rsidR="007A6C3D">
        <w:rPr>
          <w:rFonts w:ascii="Arial" w:hAnsi="Arial" w:cs="Arial"/>
          <w:sz w:val="20"/>
          <w:szCs w:val="20"/>
        </w:rPr>
        <w:t xml:space="preserve"> </w:t>
      </w:r>
      <w:r w:rsidRPr="00821434">
        <w:rPr>
          <w:rFonts w:ascii="Arial" w:hAnsi="Arial" w:cs="Arial"/>
          <w:sz w:val="20"/>
          <w:szCs w:val="20"/>
        </w:rPr>
        <w:t xml:space="preserve">suportará a diferença apurada, sob pena de cobrança judicial da importância remanescente; - </w:t>
      </w:r>
      <w:r w:rsidRPr="00582CB8">
        <w:rPr>
          <w:rFonts w:ascii="Arial" w:hAnsi="Arial" w:cs="Arial"/>
          <w:b/>
          <w:bCs/>
          <w:sz w:val="20"/>
          <w:szCs w:val="20"/>
        </w:rPr>
        <w:t>NONA</w:t>
      </w:r>
      <w:r w:rsidRPr="00821434">
        <w:rPr>
          <w:rFonts w:ascii="Arial" w:hAnsi="Arial" w:cs="Arial"/>
          <w:sz w:val="20"/>
          <w:szCs w:val="20"/>
        </w:rPr>
        <w:t xml:space="preserve">: – é assegurada ao </w:t>
      </w:r>
      <w:r w:rsidR="00582CB8">
        <w:rPr>
          <w:rFonts w:ascii="Arial" w:hAnsi="Arial" w:cs="Arial"/>
          <w:sz w:val="20"/>
          <w:szCs w:val="20"/>
        </w:rPr>
        <w:t>"</w:t>
      </w:r>
      <w:r w:rsidRPr="00582CB8">
        <w:rPr>
          <w:rFonts w:ascii="Arial" w:hAnsi="Arial" w:cs="Arial"/>
          <w:b/>
          <w:bCs/>
          <w:sz w:val="20"/>
          <w:szCs w:val="20"/>
        </w:rPr>
        <w:t>DEVEDOR HIPOTECÁRIO</w:t>
      </w:r>
      <w:r w:rsidR="00582CB8">
        <w:rPr>
          <w:rFonts w:ascii="Arial" w:hAnsi="Arial" w:cs="Arial"/>
          <w:sz w:val="20"/>
          <w:szCs w:val="20"/>
        </w:rPr>
        <w:t>"</w:t>
      </w:r>
      <w:r w:rsidR="007A6C3D">
        <w:rPr>
          <w:rFonts w:ascii="Arial" w:hAnsi="Arial" w:cs="Arial"/>
          <w:sz w:val="20"/>
          <w:szCs w:val="20"/>
        </w:rPr>
        <w:t xml:space="preserve"> </w:t>
      </w:r>
      <w:r w:rsidRPr="00821434">
        <w:rPr>
          <w:rFonts w:ascii="Arial" w:hAnsi="Arial" w:cs="Arial"/>
          <w:sz w:val="20"/>
          <w:szCs w:val="20"/>
        </w:rPr>
        <w:t xml:space="preserve">em dia com suas obrigações a realização de amortizações extraordinárias para redução do valor e/ou prazo da dívida, hipótese em que os juros proporcionais serão expurgados do saldo devedor remanescente, devendo o cálculo para tanto ser apresentado previamente à Secretaria de </w:t>
      </w:r>
      <w:r w:rsidR="007A6C3D">
        <w:rPr>
          <w:rFonts w:ascii="Arial" w:hAnsi="Arial" w:cs="Arial"/>
          <w:sz w:val="20"/>
          <w:szCs w:val="20"/>
        </w:rPr>
        <w:t xml:space="preserve">Gestão e </w:t>
      </w:r>
      <w:r w:rsidRPr="00821434">
        <w:rPr>
          <w:rFonts w:ascii="Arial" w:hAnsi="Arial" w:cs="Arial"/>
          <w:sz w:val="20"/>
          <w:szCs w:val="20"/>
        </w:rPr>
        <w:t>Governo</w:t>
      </w:r>
      <w:r w:rsidR="007A6C3D">
        <w:rPr>
          <w:rFonts w:ascii="Arial" w:hAnsi="Arial" w:cs="Arial"/>
          <w:sz w:val="20"/>
          <w:szCs w:val="20"/>
        </w:rPr>
        <w:t xml:space="preserve"> Digital</w:t>
      </w:r>
      <w:r w:rsidRPr="00821434">
        <w:rPr>
          <w:rFonts w:ascii="Arial" w:hAnsi="Arial" w:cs="Arial"/>
          <w:sz w:val="20"/>
          <w:szCs w:val="20"/>
        </w:rPr>
        <w:t xml:space="preserve">, que por sua vez deverá se manifestar por escrito, com relação ao cálculo, no prazo máximo de 07 (sete) dias; - </w:t>
      </w:r>
      <w:r w:rsidRPr="00380401">
        <w:rPr>
          <w:rFonts w:ascii="Arial" w:hAnsi="Arial" w:cs="Arial"/>
          <w:b/>
          <w:bCs/>
          <w:sz w:val="20"/>
          <w:szCs w:val="20"/>
        </w:rPr>
        <w:t>DÉCIMA</w:t>
      </w:r>
      <w:r w:rsidRPr="00821434">
        <w:rPr>
          <w:rFonts w:ascii="Arial" w:hAnsi="Arial" w:cs="Arial"/>
          <w:sz w:val="20"/>
          <w:szCs w:val="20"/>
        </w:rPr>
        <w:t>: – o</w:t>
      </w:r>
      <w:r w:rsidR="007A6C3D">
        <w:rPr>
          <w:rFonts w:ascii="Arial" w:hAnsi="Arial" w:cs="Arial"/>
          <w:sz w:val="20"/>
          <w:szCs w:val="20"/>
        </w:rPr>
        <w:t xml:space="preserve"> </w:t>
      </w:r>
      <w:r w:rsidR="00380401">
        <w:rPr>
          <w:rFonts w:ascii="Arial" w:hAnsi="Arial" w:cs="Arial"/>
          <w:sz w:val="20"/>
          <w:szCs w:val="20"/>
        </w:rPr>
        <w:t>"</w:t>
      </w:r>
      <w:r w:rsidRPr="00380401">
        <w:rPr>
          <w:rFonts w:ascii="Arial" w:hAnsi="Arial" w:cs="Arial"/>
          <w:b/>
          <w:bCs/>
          <w:sz w:val="20"/>
          <w:szCs w:val="20"/>
        </w:rPr>
        <w:t>DEVEDOR HIPOTECÁRIO</w:t>
      </w:r>
      <w:r w:rsidR="00380401">
        <w:rPr>
          <w:rFonts w:ascii="Arial" w:hAnsi="Arial" w:cs="Arial"/>
          <w:sz w:val="20"/>
          <w:szCs w:val="20"/>
        </w:rPr>
        <w:t>"</w:t>
      </w:r>
      <w:r w:rsidRPr="00821434">
        <w:rPr>
          <w:rFonts w:ascii="Arial" w:hAnsi="Arial" w:cs="Arial"/>
          <w:sz w:val="20"/>
          <w:szCs w:val="20"/>
        </w:rPr>
        <w:t xml:space="preserve">, sob responsabilidade civil e penal, declara que não há contra ele nenhum feito ajuizado, por ações reais ou pessoais, que envolva o imóvel objetivado, e que não está vinculado pessoalmente como empregador ao INSS, não estando, portanto, incurso nas restrições da Lei Previdenciária. </w:t>
      </w:r>
      <w:r w:rsidRPr="00380401">
        <w:rPr>
          <w:rFonts w:ascii="Arial" w:hAnsi="Arial" w:cs="Arial"/>
          <w:b/>
          <w:bCs/>
          <w:sz w:val="20"/>
          <w:szCs w:val="20"/>
        </w:rPr>
        <w:t>PELOS CONTRATANTES</w:t>
      </w:r>
      <w:r w:rsidRPr="00821434">
        <w:rPr>
          <w:rFonts w:ascii="Arial" w:hAnsi="Arial" w:cs="Arial"/>
          <w:sz w:val="20"/>
          <w:szCs w:val="20"/>
        </w:rPr>
        <w:t xml:space="preserve">, me foi dito mais, que autorizam todos os registros e averbações que se fizerem necessários à perfeita regularização da presente no Cartório de Registro de Imóveis competente; Que a presente escritura de venda e compra com pacto adjeto de hipoteca tem caráter irretratável e irrevogável, vedado o arrependimento, obrigando as partes, herdeiros e outros sucessores; Que </w:t>
      </w:r>
      <w:proofErr w:type="spellStart"/>
      <w:r w:rsidRPr="00821434">
        <w:rPr>
          <w:rFonts w:ascii="Arial" w:hAnsi="Arial" w:cs="Arial"/>
          <w:sz w:val="20"/>
          <w:szCs w:val="20"/>
        </w:rPr>
        <w:t>esta</w:t>
      </w:r>
      <w:proofErr w:type="spellEnd"/>
      <w:r w:rsidRPr="00821434">
        <w:rPr>
          <w:rFonts w:ascii="Arial" w:hAnsi="Arial" w:cs="Arial"/>
          <w:sz w:val="20"/>
          <w:szCs w:val="20"/>
        </w:rPr>
        <w:t xml:space="preserve"> escritura está vinculada às disposições e obrigações contidas no Edital de Leilão Público SG</w:t>
      </w:r>
      <w:r w:rsidR="009C5431">
        <w:rPr>
          <w:rFonts w:ascii="Arial" w:hAnsi="Arial" w:cs="Arial"/>
          <w:sz w:val="20"/>
          <w:szCs w:val="20"/>
        </w:rPr>
        <w:t>GD</w:t>
      </w:r>
      <w:r w:rsidRPr="00821434">
        <w:rPr>
          <w:rFonts w:ascii="Arial" w:hAnsi="Arial" w:cs="Arial"/>
          <w:sz w:val="20"/>
          <w:szCs w:val="20"/>
        </w:rPr>
        <w:t>/GS CPI nº __/20__, Processo SG</w:t>
      </w:r>
      <w:r w:rsidR="009C5431">
        <w:rPr>
          <w:rFonts w:ascii="Arial" w:hAnsi="Arial" w:cs="Arial"/>
          <w:sz w:val="20"/>
          <w:szCs w:val="20"/>
        </w:rPr>
        <w:t>GD</w:t>
      </w:r>
      <w:r w:rsidRPr="00821434">
        <w:rPr>
          <w:rFonts w:ascii="Arial" w:hAnsi="Arial" w:cs="Arial"/>
          <w:sz w:val="20"/>
          <w:szCs w:val="20"/>
        </w:rPr>
        <w:t xml:space="preserve"> _____________, realizado na Secretaria de</w:t>
      </w:r>
      <w:r w:rsidR="007A6C3D">
        <w:rPr>
          <w:rFonts w:ascii="Arial" w:hAnsi="Arial" w:cs="Arial"/>
          <w:sz w:val="20"/>
          <w:szCs w:val="20"/>
        </w:rPr>
        <w:t xml:space="preserve"> Gestão e</w:t>
      </w:r>
      <w:r w:rsidRPr="00821434">
        <w:rPr>
          <w:rFonts w:ascii="Arial" w:hAnsi="Arial" w:cs="Arial"/>
          <w:sz w:val="20"/>
          <w:szCs w:val="20"/>
        </w:rPr>
        <w:t xml:space="preserve"> Governo</w:t>
      </w:r>
      <w:r w:rsidR="007A6C3D">
        <w:rPr>
          <w:rFonts w:ascii="Arial" w:hAnsi="Arial" w:cs="Arial"/>
          <w:sz w:val="20"/>
          <w:szCs w:val="20"/>
        </w:rPr>
        <w:t xml:space="preserve"> Digital</w:t>
      </w:r>
      <w:r w:rsidRPr="00821434">
        <w:rPr>
          <w:rFonts w:ascii="Arial" w:hAnsi="Arial" w:cs="Arial"/>
          <w:sz w:val="20"/>
          <w:szCs w:val="20"/>
        </w:rPr>
        <w:t xml:space="preserve">, na Lei Federal nº </w:t>
      </w:r>
      <w:r w:rsidR="009C5431">
        <w:rPr>
          <w:rFonts w:ascii="Arial" w:hAnsi="Arial" w:cs="Arial"/>
          <w:sz w:val="20"/>
          <w:szCs w:val="20"/>
        </w:rPr>
        <w:t>14</w:t>
      </w:r>
      <w:r w:rsidRPr="00821434">
        <w:rPr>
          <w:rFonts w:ascii="Arial" w:hAnsi="Arial" w:cs="Arial"/>
          <w:sz w:val="20"/>
          <w:szCs w:val="20"/>
        </w:rPr>
        <w:t>.</w:t>
      </w:r>
      <w:r w:rsidR="009C5431">
        <w:rPr>
          <w:rFonts w:ascii="Arial" w:hAnsi="Arial" w:cs="Arial"/>
          <w:sz w:val="20"/>
          <w:szCs w:val="20"/>
        </w:rPr>
        <w:t>133</w:t>
      </w:r>
      <w:r w:rsidRPr="00821434">
        <w:rPr>
          <w:rFonts w:ascii="Arial" w:hAnsi="Arial" w:cs="Arial"/>
          <w:sz w:val="20"/>
          <w:szCs w:val="20"/>
        </w:rPr>
        <w:t xml:space="preserve">, de </w:t>
      </w:r>
      <w:r w:rsidR="009C5431">
        <w:rPr>
          <w:rFonts w:ascii="Arial" w:hAnsi="Arial" w:cs="Arial"/>
          <w:sz w:val="20"/>
          <w:szCs w:val="20"/>
        </w:rPr>
        <w:t>0</w:t>
      </w:r>
      <w:r w:rsidRPr="00821434">
        <w:rPr>
          <w:rFonts w:ascii="Arial" w:hAnsi="Arial" w:cs="Arial"/>
          <w:sz w:val="20"/>
          <w:szCs w:val="20"/>
        </w:rPr>
        <w:t>1/0</w:t>
      </w:r>
      <w:r w:rsidR="009C5431">
        <w:rPr>
          <w:rFonts w:ascii="Arial" w:hAnsi="Arial" w:cs="Arial"/>
          <w:sz w:val="20"/>
          <w:szCs w:val="20"/>
        </w:rPr>
        <w:t>4</w:t>
      </w:r>
      <w:r w:rsidRPr="00821434">
        <w:rPr>
          <w:rFonts w:ascii="Arial" w:hAnsi="Arial" w:cs="Arial"/>
          <w:sz w:val="20"/>
          <w:szCs w:val="20"/>
        </w:rPr>
        <w:t>/</w:t>
      </w:r>
      <w:r w:rsidR="009C5431">
        <w:rPr>
          <w:rFonts w:ascii="Arial" w:hAnsi="Arial" w:cs="Arial"/>
          <w:sz w:val="20"/>
          <w:szCs w:val="20"/>
        </w:rPr>
        <w:t>21</w:t>
      </w:r>
      <w:r w:rsidRPr="00821434">
        <w:rPr>
          <w:rFonts w:ascii="Arial" w:hAnsi="Arial" w:cs="Arial"/>
          <w:sz w:val="20"/>
          <w:szCs w:val="20"/>
        </w:rPr>
        <w:t>, com as atualizações posteriores, bem como demais normas incidentes na espécie. E, de como assim o disseram, dou fé. A pedido das partes e mediante a apresentação dos documentos mencionados, inclusive a certidão referida no item IV, artigo 1º do Dec. 93.420/86 que regulamentou a Lei nº 7.433/85, ou seja, certidão de matrícula atualizada expedida pelo..........Cartório de Registro de Imóveis da Comarca de ______________, que fica arquivada nestas notas, na pastas.....,como documento de nº ........., lavrei a presente escritura que sendo feita, lida em voz alta e achada conforme, a aceitaram, outorgaram e assinam. Do presente ato será emitida declaração sobre operação imobiliária, conforme IN/SRF. O imposto de transmissão “</w:t>
      </w:r>
      <w:proofErr w:type="spellStart"/>
      <w:proofErr w:type="gramStart"/>
      <w:r w:rsidRPr="00821434">
        <w:rPr>
          <w:rFonts w:ascii="Arial" w:hAnsi="Arial" w:cs="Arial"/>
          <w:sz w:val="20"/>
          <w:szCs w:val="20"/>
        </w:rPr>
        <w:t>inter-vivos</w:t>
      </w:r>
      <w:proofErr w:type="spellEnd"/>
      <w:proofErr w:type="gramEnd"/>
      <w:r w:rsidRPr="00821434">
        <w:rPr>
          <w:rFonts w:ascii="Arial" w:hAnsi="Arial" w:cs="Arial"/>
          <w:sz w:val="20"/>
          <w:szCs w:val="20"/>
        </w:rPr>
        <w:t xml:space="preserve">” devido na presente foi recolhido nesta data, no Banco_____, Agência ____, pela guia expedida pela Prefeitura do Município de São Paulo sob o nº. de transação _______, autenticada mecanicamente sob o </w:t>
      </w:r>
      <w:proofErr w:type="gramStart"/>
      <w:r w:rsidRPr="00821434">
        <w:rPr>
          <w:rFonts w:ascii="Arial" w:hAnsi="Arial" w:cs="Arial"/>
          <w:sz w:val="20"/>
          <w:szCs w:val="20"/>
        </w:rPr>
        <w:t>nº._</w:t>
      </w:r>
      <w:proofErr w:type="gramEnd"/>
      <w:r w:rsidRPr="00821434">
        <w:rPr>
          <w:rFonts w:ascii="Arial" w:hAnsi="Arial" w:cs="Arial"/>
          <w:sz w:val="20"/>
          <w:szCs w:val="20"/>
        </w:rPr>
        <w:t xml:space="preserve">___, do valor de R$ __________, da qual uma via fica arquivada nestas notas sob o nº. ______. </w:t>
      </w:r>
    </w:p>
    <w:p w14:paraId="263E6C7C" w14:textId="77777777" w:rsidR="00821434" w:rsidRPr="00821434" w:rsidRDefault="00821434" w:rsidP="000B1D55">
      <w:pPr>
        <w:spacing w:before="120" w:after="120" w:line="23" w:lineRule="atLeast"/>
        <w:jc w:val="both"/>
        <w:rPr>
          <w:rFonts w:ascii="Arial" w:hAnsi="Arial" w:cs="Arial"/>
          <w:sz w:val="20"/>
          <w:szCs w:val="20"/>
        </w:rPr>
      </w:pPr>
    </w:p>
    <w:p w14:paraId="43D4A784" w14:textId="5FEEC8BD" w:rsidR="00821434" w:rsidRPr="00821434" w:rsidRDefault="00821434" w:rsidP="000B1D55">
      <w:pPr>
        <w:spacing w:before="120" w:after="120" w:line="23" w:lineRule="atLeast"/>
        <w:jc w:val="both"/>
        <w:rPr>
          <w:rFonts w:ascii="Arial" w:hAnsi="Arial" w:cs="Arial"/>
          <w:sz w:val="20"/>
          <w:szCs w:val="20"/>
        </w:rPr>
      </w:pPr>
      <w:r w:rsidRPr="00821434">
        <w:rPr>
          <w:rFonts w:ascii="Arial" w:hAnsi="Arial" w:cs="Arial"/>
          <w:sz w:val="20"/>
          <w:szCs w:val="20"/>
        </w:rPr>
        <w:t>Em</w:t>
      </w:r>
      <w:r w:rsidR="007A6C3D">
        <w:rPr>
          <w:rFonts w:ascii="Arial" w:hAnsi="Arial" w:cs="Arial"/>
          <w:sz w:val="20"/>
          <w:szCs w:val="20"/>
        </w:rPr>
        <w:t xml:space="preserve"> </w:t>
      </w:r>
      <w:proofErr w:type="gramStart"/>
      <w:r w:rsidRPr="00821434">
        <w:rPr>
          <w:rFonts w:ascii="Arial" w:hAnsi="Arial" w:cs="Arial"/>
          <w:sz w:val="20"/>
          <w:szCs w:val="20"/>
        </w:rPr>
        <w:t>test.º  _</w:t>
      </w:r>
      <w:proofErr w:type="gramEnd"/>
      <w:r w:rsidRPr="00821434">
        <w:rPr>
          <w:rFonts w:ascii="Arial" w:hAnsi="Arial" w:cs="Arial"/>
          <w:sz w:val="20"/>
          <w:szCs w:val="20"/>
        </w:rPr>
        <w:t>______</w:t>
      </w:r>
      <w:proofErr w:type="gramStart"/>
      <w:r w:rsidRPr="00821434">
        <w:rPr>
          <w:rFonts w:ascii="Arial" w:hAnsi="Arial" w:cs="Arial"/>
          <w:sz w:val="20"/>
          <w:szCs w:val="20"/>
        </w:rPr>
        <w:t>_  da</w:t>
      </w:r>
      <w:proofErr w:type="gramEnd"/>
      <w:r w:rsidRPr="00821434">
        <w:rPr>
          <w:rFonts w:ascii="Arial" w:hAnsi="Arial" w:cs="Arial"/>
          <w:sz w:val="20"/>
          <w:szCs w:val="20"/>
        </w:rPr>
        <w:t xml:space="preserve"> verdade</w:t>
      </w:r>
    </w:p>
    <w:p w14:paraId="25F4B307" w14:textId="77777777" w:rsidR="00821434" w:rsidRPr="00821434" w:rsidRDefault="00821434" w:rsidP="000B1D55">
      <w:pPr>
        <w:spacing w:before="120" w:after="120" w:line="23" w:lineRule="atLeast"/>
        <w:jc w:val="both"/>
        <w:rPr>
          <w:rFonts w:ascii="Arial" w:hAnsi="Arial" w:cs="Arial"/>
          <w:sz w:val="20"/>
          <w:szCs w:val="20"/>
        </w:rPr>
      </w:pPr>
      <w:r w:rsidRPr="00821434">
        <w:rPr>
          <w:rFonts w:ascii="Arial" w:hAnsi="Arial" w:cs="Arial"/>
          <w:sz w:val="20"/>
          <w:szCs w:val="20"/>
        </w:rPr>
        <w:t>_________________________</w:t>
      </w:r>
      <w:permEnd w:id="1335953496"/>
    </w:p>
    <w:p w14:paraId="3784D0E9" w14:textId="522CB0C2" w:rsidR="00380401" w:rsidRDefault="00380401">
      <w:pPr>
        <w:rPr>
          <w:rFonts w:ascii="Arial" w:hAnsi="Arial" w:cs="Arial"/>
          <w:sz w:val="20"/>
          <w:szCs w:val="20"/>
        </w:rPr>
      </w:pPr>
      <w:r>
        <w:rPr>
          <w:rFonts w:ascii="Arial" w:hAnsi="Arial" w:cs="Arial"/>
          <w:sz w:val="20"/>
          <w:szCs w:val="20"/>
        </w:rPr>
        <w:br w:type="page"/>
      </w:r>
    </w:p>
    <w:p w14:paraId="660D1A5D" w14:textId="77777777" w:rsidR="00821434" w:rsidRPr="00EA74EB" w:rsidRDefault="00821434" w:rsidP="00EA74EB">
      <w:pPr>
        <w:spacing w:before="120" w:after="120" w:line="23" w:lineRule="atLeast"/>
        <w:jc w:val="center"/>
        <w:rPr>
          <w:rFonts w:ascii="Arial" w:hAnsi="Arial" w:cs="Arial"/>
          <w:b/>
          <w:bCs/>
          <w:sz w:val="20"/>
          <w:szCs w:val="20"/>
        </w:rPr>
      </w:pPr>
      <w:r w:rsidRPr="00EA74EB">
        <w:rPr>
          <w:rFonts w:ascii="Arial" w:hAnsi="Arial" w:cs="Arial"/>
          <w:b/>
          <w:bCs/>
          <w:sz w:val="20"/>
          <w:szCs w:val="20"/>
        </w:rPr>
        <w:lastRenderedPageBreak/>
        <w:t xml:space="preserve">ANEXO </w:t>
      </w:r>
      <w:permStart w:id="712517862" w:edGrp="everyone"/>
      <w:r w:rsidRPr="00EA74EB">
        <w:rPr>
          <w:rFonts w:ascii="Arial" w:hAnsi="Arial" w:cs="Arial"/>
          <w:b/>
          <w:bCs/>
          <w:sz w:val="20"/>
          <w:szCs w:val="20"/>
        </w:rPr>
        <w:t>VI</w:t>
      </w:r>
      <w:permEnd w:id="712517862"/>
    </w:p>
    <w:p w14:paraId="1FB9618A" w14:textId="77777777" w:rsidR="00821434" w:rsidRPr="00EA74EB" w:rsidRDefault="00821434" w:rsidP="00EA74EB">
      <w:pPr>
        <w:pStyle w:val="Nvel01semN"/>
      </w:pPr>
      <w:r w:rsidRPr="00EA74EB">
        <w:t>MODELOS DE PROCURAÇÃO</w:t>
      </w:r>
    </w:p>
    <w:p w14:paraId="25DFB95C" w14:textId="77777777" w:rsidR="00821434" w:rsidRPr="00821434" w:rsidRDefault="00821434" w:rsidP="000B1D55">
      <w:pPr>
        <w:spacing w:before="120" w:after="120" w:line="23" w:lineRule="atLeast"/>
        <w:jc w:val="both"/>
        <w:rPr>
          <w:rFonts w:ascii="Arial" w:hAnsi="Arial" w:cs="Arial"/>
          <w:sz w:val="20"/>
          <w:szCs w:val="20"/>
        </w:rPr>
      </w:pPr>
    </w:p>
    <w:p w14:paraId="12D6CA2D" w14:textId="7379723B" w:rsidR="00821434" w:rsidRPr="00EA74EB" w:rsidRDefault="00821434" w:rsidP="00EA74EB">
      <w:pPr>
        <w:spacing w:before="120" w:after="120" w:line="23" w:lineRule="atLeast"/>
        <w:jc w:val="center"/>
        <w:rPr>
          <w:rFonts w:ascii="Arial" w:hAnsi="Arial" w:cs="Arial"/>
          <w:b/>
          <w:bCs/>
          <w:sz w:val="20"/>
          <w:szCs w:val="20"/>
        </w:rPr>
      </w:pPr>
      <w:r w:rsidRPr="00EA74EB">
        <w:rPr>
          <w:rFonts w:ascii="Arial" w:hAnsi="Arial" w:cs="Arial"/>
          <w:b/>
          <w:bCs/>
          <w:sz w:val="20"/>
          <w:szCs w:val="20"/>
        </w:rPr>
        <w:t xml:space="preserve">ANEXO </w:t>
      </w:r>
      <w:permStart w:id="210466907" w:edGrp="everyone"/>
      <w:r w:rsidRPr="00EA74EB">
        <w:rPr>
          <w:rFonts w:ascii="Arial" w:hAnsi="Arial" w:cs="Arial"/>
          <w:b/>
          <w:bCs/>
          <w:sz w:val="20"/>
          <w:szCs w:val="20"/>
        </w:rPr>
        <w:t>VI.1</w:t>
      </w:r>
    </w:p>
    <w:permEnd w:id="210466907"/>
    <w:p w14:paraId="5516EC53" w14:textId="77777777" w:rsidR="00821434" w:rsidRPr="00EA74EB" w:rsidRDefault="00821434" w:rsidP="00EA74EB">
      <w:pPr>
        <w:spacing w:before="120" w:after="120" w:line="23" w:lineRule="atLeast"/>
        <w:jc w:val="center"/>
        <w:rPr>
          <w:rFonts w:ascii="Arial" w:hAnsi="Arial" w:cs="Arial"/>
          <w:b/>
          <w:bCs/>
          <w:sz w:val="20"/>
          <w:szCs w:val="20"/>
        </w:rPr>
      </w:pPr>
      <w:r w:rsidRPr="00EA74EB">
        <w:rPr>
          <w:rFonts w:ascii="Arial" w:hAnsi="Arial" w:cs="Arial"/>
          <w:b/>
          <w:bCs/>
          <w:sz w:val="20"/>
          <w:szCs w:val="20"/>
        </w:rPr>
        <w:t>MINUTA DE INSTRUMENTO DE PROCURAÇÃO</w:t>
      </w:r>
    </w:p>
    <w:p w14:paraId="6B750D08" w14:textId="77777777" w:rsidR="00821434" w:rsidRPr="00821434" w:rsidRDefault="00821434" w:rsidP="000B1D55">
      <w:pPr>
        <w:spacing w:before="120" w:after="120" w:line="23" w:lineRule="atLeast"/>
        <w:jc w:val="both"/>
        <w:rPr>
          <w:rFonts w:ascii="Arial" w:hAnsi="Arial" w:cs="Arial"/>
          <w:sz w:val="20"/>
          <w:szCs w:val="20"/>
        </w:rPr>
      </w:pPr>
    </w:p>
    <w:p w14:paraId="0481E6CB" w14:textId="77777777" w:rsidR="00821434" w:rsidRPr="00821434" w:rsidRDefault="00821434" w:rsidP="000B1D55">
      <w:pPr>
        <w:spacing w:before="120" w:after="120" w:line="23" w:lineRule="atLeast"/>
        <w:jc w:val="both"/>
        <w:rPr>
          <w:rFonts w:ascii="Arial" w:hAnsi="Arial" w:cs="Arial"/>
          <w:sz w:val="20"/>
          <w:szCs w:val="20"/>
        </w:rPr>
      </w:pPr>
    </w:p>
    <w:p w14:paraId="067FA908" w14:textId="77777777" w:rsidR="00821434" w:rsidRPr="00EA74EB" w:rsidRDefault="00821434" w:rsidP="000B1D55">
      <w:pPr>
        <w:spacing w:before="120" w:after="120" w:line="23" w:lineRule="atLeast"/>
        <w:jc w:val="both"/>
        <w:rPr>
          <w:rFonts w:ascii="Arial" w:hAnsi="Arial" w:cs="Arial"/>
          <w:b/>
          <w:bCs/>
          <w:sz w:val="20"/>
          <w:szCs w:val="20"/>
        </w:rPr>
      </w:pPr>
      <w:permStart w:id="1929475432" w:edGrp="everyone"/>
      <w:r w:rsidRPr="00EA74EB">
        <w:rPr>
          <w:rFonts w:ascii="Arial" w:hAnsi="Arial" w:cs="Arial"/>
          <w:b/>
          <w:bCs/>
          <w:sz w:val="20"/>
          <w:szCs w:val="20"/>
        </w:rPr>
        <w:t>LEILÃO N º ____/____</w:t>
      </w:r>
    </w:p>
    <w:p w14:paraId="6E1679C0" w14:textId="77777777" w:rsidR="00821434" w:rsidRPr="00EA74EB" w:rsidRDefault="00821434" w:rsidP="000B1D55">
      <w:pPr>
        <w:spacing w:before="120" w:after="120" w:line="23" w:lineRule="atLeast"/>
        <w:jc w:val="both"/>
        <w:rPr>
          <w:rFonts w:ascii="Arial" w:hAnsi="Arial" w:cs="Arial"/>
          <w:b/>
          <w:bCs/>
          <w:sz w:val="20"/>
          <w:szCs w:val="20"/>
        </w:rPr>
      </w:pPr>
      <w:r w:rsidRPr="00EA74EB">
        <w:rPr>
          <w:rFonts w:ascii="Arial" w:hAnsi="Arial" w:cs="Arial"/>
          <w:b/>
          <w:bCs/>
          <w:sz w:val="20"/>
          <w:szCs w:val="20"/>
        </w:rPr>
        <w:t>PROCESSO N º ____/____</w:t>
      </w:r>
    </w:p>
    <w:p w14:paraId="6F499A5B" w14:textId="77777777" w:rsidR="00821434" w:rsidRPr="00821434" w:rsidRDefault="00821434" w:rsidP="000B1D55">
      <w:pPr>
        <w:spacing w:before="120" w:after="120" w:line="23" w:lineRule="atLeast"/>
        <w:jc w:val="both"/>
        <w:rPr>
          <w:rFonts w:ascii="Arial" w:hAnsi="Arial" w:cs="Arial"/>
          <w:sz w:val="20"/>
          <w:szCs w:val="20"/>
        </w:rPr>
      </w:pPr>
    </w:p>
    <w:p w14:paraId="75B38C91" w14:textId="23812A0A" w:rsidR="00821434" w:rsidRPr="00821434" w:rsidRDefault="00821434" w:rsidP="000B1D55">
      <w:pPr>
        <w:spacing w:before="120" w:after="120" w:line="23" w:lineRule="atLeast"/>
        <w:jc w:val="both"/>
        <w:rPr>
          <w:rFonts w:ascii="Arial" w:hAnsi="Arial" w:cs="Arial"/>
          <w:sz w:val="20"/>
          <w:szCs w:val="20"/>
        </w:rPr>
      </w:pPr>
      <w:r w:rsidRPr="00821434">
        <w:rPr>
          <w:rFonts w:ascii="Arial" w:hAnsi="Arial" w:cs="Arial"/>
          <w:sz w:val="20"/>
          <w:szCs w:val="20"/>
        </w:rPr>
        <w:t>..................................................... (outorgante),</w:t>
      </w:r>
      <w:r w:rsidR="006073AA">
        <w:rPr>
          <w:rFonts w:ascii="Arial" w:hAnsi="Arial" w:cs="Arial"/>
          <w:sz w:val="20"/>
          <w:szCs w:val="20"/>
        </w:rPr>
        <w:t xml:space="preserve"> </w:t>
      </w:r>
      <w:r w:rsidR="006073AA" w:rsidRPr="006073AA">
        <w:rPr>
          <w:rFonts w:ascii="Arial" w:hAnsi="Arial" w:cs="Arial"/>
          <w:sz w:val="20"/>
          <w:szCs w:val="20"/>
        </w:rPr>
        <w:t xml:space="preserve">[inscrito(a) no CNPJ/MF sob o nº ............................, sediado(a) na ..................................., neste ato representado(a), conforme atos constitutivos </w:t>
      </w:r>
      <w:r w:rsidR="006073AA" w:rsidRPr="009575DF">
        <w:rPr>
          <w:rFonts w:ascii="Arial" w:hAnsi="Arial" w:cs="Arial"/>
          <w:b/>
          <w:bCs/>
          <w:sz w:val="20"/>
          <w:szCs w:val="20"/>
        </w:rPr>
        <w:t>OU</w:t>
      </w:r>
      <w:r w:rsidR="006073AA" w:rsidRPr="006073AA">
        <w:rPr>
          <w:rFonts w:ascii="Arial" w:hAnsi="Arial" w:cs="Arial"/>
          <w:sz w:val="20"/>
          <w:szCs w:val="20"/>
        </w:rPr>
        <w:t xml:space="preserve"> procuração apresentada, por .................................. (nome e função no outorgante), (se for o caso)]</w:t>
      </w:r>
      <w:r w:rsidRPr="00821434">
        <w:rPr>
          <w:rFonts w:ascii="Arial" w:hAnsi="Arial" w:cs="Arial"/>
          <w:sz w:val="20"/>
          <w:szCs w:val="20"/>
        </w:rPr>
        <w:t xml:space="preserve"> portador do RG nº..............................., inscrito no CPF/MF sob nº.............................., (nacionalidade, estado civil e profissão), domiciliado...........................................: nomeia e constitui seu bastante procurador: .............................................., portador do RG nº........................., inscrito no CPF/MF sob nº.............................., (nacionalidade, estado civil e profissão), domiciliado ...........................................:, ao qual confere os mais amplos e gerais poderes para o fim especial de, em nome do outorgante, participar da LICITAÇÃO – </w:t>
      </w:r>
      <w:r w:rsidRPr="00A82709">
        <w:rPr>
          <w:rFonts w:ascii="Arial" w:hAnsi="Arial" w:cs="Arial"/>
          <w:b/>
          <w:bCs/>
          <w:sz w:val="20"/>
          <w:szCs w:val="20"/>
        </w:rPr>
        <w:t xml:space="preserve">Leilão Público nº </w:t>
      </w:r>
      <w:r w:rsidR="00A82709">
        <w:rPr>
          <w:rFonts w:ascii="Arial" w:hAnsi="Arial" w:cs="Arial"/>
          <w:b/>
          <w:bCs/>
          <w:sz w:val="20"/>
          <w:szCs w:val="20"/>
        </w:rPr>
        <w:t>XX</w:t>
      </w:r>
      <w:r w:rsidRPr="00A82709">
        <w:rPr>
          <w:rFonts w:ascii="Arial" w:hAnsi="Arial" w:cs="Arial"/>
          <w:b/>
          <w:bCs/>
          <w:sz w:val="20"/>
          <w:szCs w:val="20"/>
        </w:rPr>
        <w:t>/</w:t>
      </w:r>
      <w:r w:rsidR="00A82709">
        <w:rPr>
          <w:rFonts w:ascii="Arial" w:hAnsi="Arial" w:cs="Arial"/>
          <w:b/>
          <w:bCs/>
          <w:sz w:val="20"/>
          <w:szCs w:val="20"/>
        </w:rPr>
        <w:t>20XX</w:t>
      </w:r>
      <w:r w:rsidRPr="00A82709">
        <w:rPr>
          <w:rFonts w:ascii="Arial" w:hAnsi="Arial" w:cs="Arial"/>
          <w:b/>
          <w:bCs/>
          <w:sz w:val="20"/>
          <w:szCs w:val="20"/>
        </w:rPr>
        <w:t>, Processo SG</w:t>
      </w:r>
      <w:r w:rsidR="009C5431" w:rsidRPr="00A82709">
        <w:rPr>
          <w:rFonts w:ascii="Arial" w:hAnsi="Arial" w:cs="Arial"/>
          <w:b/>
          <w:bCs/>
          <w:sz w:val="20"/>
          <w:szCs w:val="20"/>
        </w:rPr>
        <w:t>GD</w:t>
      </w:r>
      <w:r w:rsidRPr="00A82709">
        <w:rPr>
          <w:rFonts w:ascii="Arial" w:hAnsi="Arial" w:cs="Arial"/>
          <w:b/>
          <w:bCs/>
          <w:sz w:val="20"/>
          <w:szCs w:val="20"/>
        </w:rPr>
        <w:t xml:space="preserve"> nº _____________</w:t>
      </w:r>
      <w:r w:rsidRPr="00821434">
        <w:rPr>
          <w:rFonts w:ascii="Arial" w:hAnsi="Arial" w:cs="Arial"/>
          <w:sz w:val="20"/>
          <w:szCs w:val="20"/>
        </w:rPr>
        <w:t>, promovida pelo Estado de São Paulo, por intermédio da Secretaria de</w:t>
      </w:r>
      <w:r w:rsidR="007A6C3D">
        <w:rPr>
          <w:rFonts w:ascii="Arial" w:hAnsi="Arial" w:cs="Arial"/>
          <w:sz w:val="20"/>
          <w:szCs w:val="20"/>
        </w:rPr>
        <w:t xml:space="preserve"> Gestão e</w:t>
      </w:r>
      <w:r w:rsidRPr="00821434">
        <w:rPr>
          <w:rFonts w:ascii="Arial" w:hAnsi="Arial" w:cs="Arial"/>
          <w:sz w:val="20"/>
          <w:szCs w:val="20"/>
        </w:rPr>
        <w:t xml:space="preserve"> Governo</w:t>
      </w:r>
      <w:r w:rsidR="007A6C3D">
        <w:rPr>
          <w:rFonts w:ascii="Arial" w:hAnsi="Arial" w:cs="Arial"/>
          <w:sz w:val="20"/>
          <w:szCs w:val="20"/>
        </w:rPr>
        <w:t xml:space="preserve"> Digital</w:t>
      </w:r>
      <w:r w:rsidRPr="00821434">
        <w:rPr>
          <w:rFonts w:ascii="Arial" w:hAnsi="Arial" w:cs="Arial"/>
          <w:sz w:val="20"/>
          <w:szCs w:val="20"/>
        </w:rPr>
        <w:t xml:space="preserve">, leilão </w:t>
      </w:r>
      <w:r w:rsidR="007A6C3D">
        <w:rPr>
          <w:rFonts w:ascii="Arial" w:hAnsi="Arial" w:cs="Arial"/>
          <w:sz w:val="20"/>
          <w:szCs w:val="20"/>
        </w:rPr>
        <w:t>com o critério de julgamento por</w:t>
      </w:r>
      <w:r w:rsidRPr="00821434">
        <w:rPr>
          <w:rFonts w:ascii="Arial" w:hAnsi="Arial" w:cs="Arial"/>
          <w:sz w:val="20"/>
          <w:szCs w:val="20"/>
        </w:rPr>
        <w:t xml:space="preserve"> “MAIOR LANCE”, para venda do imóvel localizado na _____________________________ - SP, com expressos poderes para representá-lo na compra do imóvel por meio da referida licitação, bem como poderes especiais para assinatura do instrumento de venda e compra, podendo retirar editais, apresentar e retirar documentos exigidos na citada licitação, prestar declarações, firmar compromissos, assinar proposta com oferta de preço, requerer, caucionar, retirar cauções, impugnar, apresentar recursos e fazer o acompanhamento até final decisão, participar das sessões, renunciar ao direito de recorrer, enfim, praticar todos os atos necessários ao bom e fiel desempenho do presente mandato, em tudo que for relacionado com a referida licitação.</w:t>
      </w:r>
    </w:p>
    <w:permEnd w:id="1929475432"/>
    <w:p w14:paraId="04248C18" w14:textId="77777777" w:rsidR="00821434" w:rsidRPr="00821434" w:rsidRDefault="00821434" w:rsidP="000B1D55">
      <w:pPr>
        <w:spacing w:before="120" w:after="120" w:line="23" w:lineRule="atLeast"/>
        <w:jc w:val="both"/>
        <w:rPr>
          <w:rFonts w:ascii="Arial" w:hAnsi="Arial" w:cs="Arial"/>
          <w:sz w:val="20"/>
          <w:szCs w:val="20"/>
        </w:rPr>
      </w:pPr>
    </w:p>
    <w:p w14:paraId="091F1A1D" w14:textId="5F461006" w:rsidR="00A82709" w:rsidRDefault="00A82709">
      <w:pPr>
        <w:rPr>
          <w:rFonts w:ascii="Arial" w:hAnsi="Arial" w:cs="Arial"/>
          <w:sz w:val="20"/>
          <w:szCs w:val="20"/>
        </w:rPr>
      </w:pPr>
      <w:r>
        <w:rPr>
          <w:rFonts w:ascii="Arial" w:hAnsi="Arial" w:cs="Arial"/>
          <w:sz w:val="20"/>
          <w:szCs w:val="20"/>
        </w:rPr>
        <w:br w:type="page"/>
      </w:r>
    </w:p>
    <w:p w14:paraId="09397027" w14:textId="77777777" w:rsidR="00821434" w:rsidRPr="00A82709" w:rsidRDefault="00821434" w:rsidP="00A82709">
      <w:pPr>
        <w:spacing w:before="120" w:after="120" w:line="23" w:lineRule="atLeast"/>
        <w:jc w:val="center"/>
        <w:rPr>
          <w:rFonts w:ascii="Arial" w:hAnsi="Arial" w:cs="Arial"/>
          <w:b/>
          <w:bCs/>
          <w:sz w:val="20"/>
          <w:szCs w:val="20"/>
        </w:rPr>
      </w:pPr>
      <w:r w:rsidRPr="00A82709">
        <w:rPr>
          <w:rFonts w:ascii="Arial" w:hAnsi="Arial" w:cs="Arial"/>
          <w:b/>
          <w:bCs/>
          <w:sz w:val="20"/>
          <w:szCs w:val="20"/>
        </w:rPr>
        <w:lastRenderedPageBreak/>
        <w:t xml:space="preserve">ANEXO </w:t>
      </w:r>
      <w:permStart w:id="1002520050" w:edGrp="everyone"/>
      <w:r w:rsidRPr="00A82709">
        <w:rPr>
          <w:rFonts w:ascii="Arial" w:hAnsi="Arial" w:cs="Arial"/>
          <w:b/>
          <w:bCs/>
          <w:sz w:val="20"/>
          <w:szCs w:val="20"/>
        </w:rPr>
        <w:t>VI.2</w:t>
      </w:r>
    </w:p>
    <w:permEnd w:id="1002520050"/>
    <w:p w14:paraId="7B9042AF" w14:textId="77777777" w:rsidR="00821434" w:rsidRPr="00A82709" w:rsidRDefault="00821434" w:rsidP="00A82709">
      <w:pPr>
        <w:spacing w:before="120" w:after="120" w:line="23" w:lineRule="atLeast"/>
        <w:jc w:val="center"/>
        <w:rPr>
          <w:rFonts w:ascii="Arial" w:hAnsi="Arial" w:cs="Arial"/>
          <w:b/>
          <w:bCs/>
          <w:sz w:val="20"/>
          <w:szCs w:val="20"/>
        </w:rPr>
      </w:pPr>
      <w:r w:rsidRPr="00A82709">
        <w:rPr>
          <w:rFonts w:ascii="Arial" w:hAnsi="Arial" w:cs="Arial"/>
          <w:b/>
          <w:bCs/>
          <w:sz w:val="20"/>
          <w:szCs w:val="20"/>
        </w:rPr>
        <w:t>MINUTA DE INSTRUMENTO DE PROCURAÇÃO PARA PARTICIPAÇÃO EM GRUPO</w:t>
      </w:r>
    </w:p>
    <w:p w14:paraId="685B2E74" w14:textId="77777777" w:rsidR="00821434" w:rsidRPr="00821434" w:rsidRDefault="00821434" w:rsidP="000B1D55">
      <w:pPr>
        <w:spacing w:before="120" w:after="120" w:line="23" w:lineRule="atLeast"/>
        <w:jc w:val="both"/>
        <w:rPr>
          <w:rFonts w:ascii="Arial" w:hAnsi="Arial" w:cs="Arial"/>
          <w:sz w:val="20"/>
          <w:szCs w:val="20"/>
        </w:rPr>
      </w:pPr>
    </w:p>
    <w:p w14:paraId="0D121426" w14:textId="77777777" w:rsidR="00821434" w:rsidRPr="00821434" w:rsidRDefault="00821434" w:rsidP="000B1D55">
      <w:pPr>
        <w:spacing w:before="120" w:after="120" w:line="23" w:lineRule="atLeast"/>
        <w:jc w:val="both"/>
        <w:rPr>
          <w:rFonts w:ascii="Arial" w:hAnsi="Arial" w:cs="Arial"/>
          <w:sz w:val="20"/>
          <w:szCs w:val="20"/>
        </w:rPr>
      </w:pPr>
    </w:p>
    <w:p w14:paraId="099BC0E3" w14:textId="77777777" w:rsidR="00821434" w:rsidRPr="00A82709" w:rsidRDefault="00821434" w:rsidP="000B1D55">
      <w:pPr>
        <w:spacing w:before="120" w:after="120" w:line="23" w:lineRule="atLeast"/>
        <w:jc w:val="both"/>
        <w:rPr>
          <w:rFonts w:ascii="Arial" w:hAnsi="Arial" w:cs="Arial"/>
          <w:b/>
          <w:bCs/>
          <w:sz w:val="20"/>
          <w:szCs w:val="20"/>
        </w:rPr>
      </w:pPr>
      <w:permStart w:id="990384069" w:edGrp="everyone"/>
      <w:r w:rsidRPr="00A82709">
        <w:rPr>
          <w:rFonts w:ascii="Arial" w:hAnsi="Arial" w:cs="Arial"/>
          <w:b/>
          <w:bCs/>
          <w:sz w:val="20"/>
          <w:szCs w:val="20"/>
        </w:rPr>
        <w:t>LEILÃO N º ____/____</w:t>
      </w:r>
    </w:p>
    <w:p w14:paraId="3262E9F7" w14:textId="77777777" w:rsidR="00821434" w:rsidRPr="00A82709" w:rsidRDefault="00821434" w:rsidP="000B1D55">
      <w:pPr>
        <w:spacing w:before="120" w:after="120" w:line="23" w:lineRule="atLeast"/>
        <w:jc w:val="both"/>
        <w:rPr>
          <w:rFonts w:ascii="Arial" w:hAnsi="Arial" w:cs="Arial"/>
          <w:b/>
          <w:bCs/>
          <w:sz w:val="20"/>
          <w:szCs w:val="20"/>
        </w:rPr>
      </w:pPr>
      <w:r w:rsidRPr="00A82709">
        <w:rPr>
          <w:rFonts w:ascii="Arial" w:hAnsi="Arial" w:cs="Arial"/>
          <w:b/>
          <w:bCs/>
          <w:sz w:val="20"/>
          <w:szCs w:val="20"/>
        </w:rPr>
        <w:t>PROCESSO N º ____/____</w:t>
      </w:r>
    </w:p>
    <w:p w14:paraId="17B679E1" w14:textId="77777777" w:rsidR="00821434" w:rsidRPr="00821434" w:rsidRDefault="00821434" w:rsidP="000B1D55">
      <w:pPr>
        <w:spacing w:before="120" w:after="120" w:line="23" w:lineRule="atLeast"/>
        <w:jc w:val="both"/>
        <w:rPr>
          <w:rFonts w:ascii="Arial" w:hAnsi="Arial" w:cs="Arial"/>
          <w:sz w:val="20"/>
          <w:szCs w:val="20"/>
        </w:rPr>
      </w:pPr>
    </w:p>
    <w:p w14:paraId="4E6E7BB6" w14:textId="5686AC4A" w:rsidR="00821434" w:rsidRPr="00821434" w:rsidRDefault="00821434" w:rsidP="000B1D55">
      <w:pPr>
        <w:spacing w:before="120" w:after="120" w:line="23" w:lineRule="atLeast"/>
        <w:jc w:val="both"/>
        <w:rPr>
          <w:rFonts w:ascii="Arial" w:hAnsi="Arial" w:cs="Arial"/>
          <w:sz w:val="20"/>
          <w:szCs w:val="20"/>
        </w:rPr>
      </w:pPr>
      <w:r w:rsidRPr="00821434">
        <w:rPr>
          <w:rFonts w:ascii="Arial" w:hAnsi="Arial" w:cs="Arial"/>
          <w:sz w:val="20"/>
          <w:szCs w:val="20"/>
        </w:rPr>
        <w:t>..................................................... (Outorgante 1),</w:t>
      </w:r>
      <w:r w:rsidR="006073AA">
        <w:rPr>
          <w:rFonts w:ascii="Arial" w:hAnsi="Arial" w:cs="Arial"/>
          <w:sz w:val="20"/>
          <w:szCs w:val="20"/>
        </w:rPr>
        <w:t xml:space="preserve"> </w:t>
      </w:r>
      <w:r w:rsidR="006073AA" w:rsidRPr="006073AA">
        <w:rPr>
          <w:rFonts w:ascii="Arial" w:hAnsi="Arial" w:cs="Arial"/>
          <w:sz w:val="20"/>
          <w:szCs w:val="20"/>
        </w:rPr>
        <w:t xml:space="preserve">[inscrito(a) no CNPJ/MF sob o nº ............................, sediado(a) na ..................................., neste ato representado(a), conforme atos constitutivos </w:t>
      </w:r>
      <w:r w:rsidR="006073AA" w:rsidRPr="009575DF">
        <w:rPr>
          <w:rFonts w:ascii="Arial" w:hAnsi="Arial" w:cs="Arial"/>
          <w:b/>
          <w:bCs/>
          <w:sz w:val="20"/>
          <w:szCs w:val="20"/>
        </w:rPr>
        <w:t>OU</w:t>
      </w:r>
      <w:r w:rsidR="006073AA" w:rsidRPr="006073AA">
        <w:rPr>
          <w:rFonts w:ascii="Arial" w:hAnsi="Arial" w:cs="Arial"/>
          <w:sz w:val="20"/>
          <w:szCs w:val="20"/>
        </w:rPr>
        <w:t xml:space="preserve"> procuração apresentada, por .................................. (nome e função no outorgante), (se for o caso)]</w:t>
      </w:r>
      <w:r w:rsidRPr="00821434">
        <w:rPr>
          <w:rFonts w:ascii="Arial" w:hAnsi="Arial" w:cs="Arial"/>
          <w:sz w:val="20"/>
          <w:szCs w:val="20"/>
        </w:rPr>
        <w:t xml:space="preserve"> portador do RG nº..............................., inscrito no CPF sob nº.............................., (nacionalidade, estado civil e profissão), domiciliado..........................................., com 1</w:t>
      </w:r>
      <w:proofErr w:type="gramStart"/>
      <w:r w:rsidRPr="00821434">
        <w:rPr>
          <w:rFonts w:ascii="Arial" w:hAnsi="Arial" w:cs="Arial"/>
          <w:sz w:val="20"/>
          <w:szCs w:val="20"/>
        </w:rPr>
        <w:t>/..</w:t>
      </w:r>
      <w:proofErr w:type="gramEnd"/>
      <w:r w:rsidRPr="00821434">
        <w:rPr>
          <w:rFonts w:ascii="Arial" w:hAnsi="Arial" w:cs="Arial"/>
          <w:sz w:val="20"/>
          <w:szCs w:val="20"/>
        </w:rPr>
        <w:t xml:space="preserve"> de parte ideal</w:t>
      </w:r>
      <w:proofErr w:type="gramStart"/>
      <w:r w:rsidRPr="00821434">
        <w:rPr>
          <w:rFonts w:ascii="Arial" w:hAnsi="Arial" w:cs="Arial"/>
          <w:sz w:val="20"/>
          <w:szCs w:val="20"/>
        </w:rPr>
        <w:t>,  .....................................................</w:t>
      </w:r>
      <w:proofErr w:type="gramEnd"/>
      <w:r w:rsidRPr="00821434">
        <w:rPr>
          <w:rFonts w:ascii="Arial" w:hAnsi="Arial" w:cs="Arial"/>
          <w:sz w:val="20"/>
          <w:szCs w:val="20"/>
        </w:rPr>
        <w:t xml:space="preserve"> (Outorgante 2),</w:t>
      </w:r>
      <w:r w:rsidR="006073AA">
        <w:rPr>
          <w:rFonts w:ascii="Arial" w:hAnsi="Arial" w:cs="Arial"/>
          <w:sz w:val="20"/>
          <w:szCs w:val="20"/>
        </w:rPr>
        <w:t xml:space="preserve"> </w:t>
      </w:r>
      <w:r w:rsidR="006073AA" w:rsidRPr="006073AA">
        <w:rPr>
          <w:rFonts w:ascii="Arial" w:hAnsi="Arial" w:cs="Arial"/>
          <w:sz w:val="20"/>
          <w:szCs w:val="20"/>
        </w:rPr>
        <w:t xml:space="preserve">[inscrito(a) no CNPJ/MF sob o nº ............................, sediado(a) na ..................................., neste ato representado(a), conforme atos constitutivos </w:t>
      </w:r>
      <w:r w:rsidR="006073AA" w:rsidRPr="009575DF">
        <w:rPr>
          <w:rFonts w:ascii="Arial" w:hAnsi="Arial" w:cs="Arial"/>
          <w:b/>
          <w:bCs/>
          <w:sz w:val="20"/>
          <w:szCs w:val="20"/>
        </w:rPr>
        <w:t>OU</w:t>
      </w:r>
      <w:r w:rsidR="006073AA" w:rsidRPr="006073AA">
        <w:rPr>
          <w:rFonts w:ascii="Arial" w:hAnsi="Arial" w:cs="Arial"/>
          <w:sz w:val="20"/>
          <w:szCs w:val="20"/>
        </w:rPr>
        <w:t xml:space="preserve"> procuração apresentada, por .................................. (nome e função no outorgante), (se for o caso)]</w:t>
      </w:r>
      <w:r w:rsidRPr="00821434">
        <w:rPr>
          <w:rFonts w:ascii="Arial" w:hAnsi="Arial" w:cs="Arial"/>
          <w:sz w:val="20"/>
          <w:szCs w:val="20"/>
        </w:rPr>
        <w:t xml:space="preserve"> portador do RG nº..............................., inscrito no CPF sob nº.............................., (nacionalidade, estado civil e profissão), domiciliado..........................................., com 1</w:t>
      </w:r>
      <w:proofErr w:type="gramStart"/>
      <w:r w:rsidRPr="00821434">
        <w:rPr>
          <w:rFonts w:ascii="Arial" w:hAnsi="Arial" w:cs="Arial"/>
          <w:sz w:val="20"/>
          <w:szCs w:val="20"/>
        </w:rPr>
        <w:t>/..</w:t>
      </w:r>
      <w:proofErr w:type="gramEnd"/>
      <w:r w:rsidRPr="00821434">
        <w:rPr>
          <w:rFonts w:ascii="Arial" w:hAnsi="Arial" w:cs="Arial"/>
          <w:sz w:val="20"/>
          <w:szCs w:val="20"/>
        </w:rPr>
        <w:t xml:space="preserve"> de parte ideal, nomeiam e constituem seu bastante procurador: .............................................., portador do RG nº........................., inscrito no CPF sob nº.............................., (nacionalidade, estado civil e profissão), domiciliado ...........................................:, ao qual conferem os mais amplos e gerais poderes para o fim especial de, em nome dos outorgantes, participar da </w:t>
      </w:r>
      <w:r w:rsidRPr="00A82709">
        <w:rPr>
          <w:rFonts w:ascii="Arial" w:hAnsi="Arial" w:cs="Arial"/>
          <w:b/>
          <w:bCs/>
          <w:sz w:val="20"/>
          <w:szCs w:val="20"/>
        </w:rPr>
        <w:t xml:space="preserve">LICITAÇÃO – </w:t>
      </w:r>
      <w:r w:rsidR="00A82709" w:rsidRPr="00A82709">
        <w:rPr>
          <w:rFonts w:ascii="Arial" w:hAnsi="Arial" w:cs="Arial"/>
          <w:b/>
          <w:bCs/>
          <w:sz w:val="20"/>
          <w:szCs w:val="20"/>
        </w:rPr>
        <w:t xml:space="preserve">Leilão Público nº </w:t>
      </w:r>
      <w:r w:rsidR="00A82709">
        <w:rPr>
          <w:rFonts w:ascii="Arial" w:hAnsi="Arial" w:cs="Arial"/>
          <w:b/>
          <w:bCs/>
          <w:sz w:val="20"/>
          <w:szCs w:val="20"/>
        </w:rPr>
        <w:t>XX</w:t>
      </w:r>
      <w:r w:rsidR="00A82709" w:rsidRPr="00A82709">
        <w:rPr>
          <w:rFonts w:ascii="Arial" w:hAnsi="Arial" w:cs="Arial"/>
          <w:b/>
          <w:bCs/>
          <w:sz w:val="20"/>
          <w:szCs w:val="20"/>
        </w:rPr>
        <w:t>/</w:t>
      </w:r>
      <w:r w:rsidR="00A82709">
        <w:rPr>
          <w:rFonts w:ascii="Arial" w:hAnsi="Arial" w:cs="Arial"/>
          <w:b/>
          <w:bCs/>
          <w:sz w:val="20"/>
          <w:szCs w:val="20"/>
        </w:rPr>
        <w:t>20XX</w:t>
      </w:r>
      <w:r w:rsidR="00A82709" w:rsidRPr="00A82709">
        <w:rPr>
          <w:rFonts w:ascii="Arial" w:hAnsi="Arial" w:cs="Arial"/>
          <w:b/>
          <w:bCs/>
          <w:sz w:val="20"/>
          <w:szCs w:val="20"/>
        </w:rPr>
        <w:t>, Processo SGGD nº _____________</w:t>
      </w:r>
      <w:r w:rsidRPr="00821434">
        <w:rPr>
          <w:rFonts w:ascii="Arial" w:hAnsi="Arial" w:cs="Arial"/>
          <w:sz w:val="20"/>
          <w:szCs w:val="20"/>
        </w:rPr>
        <w:t xml:space="preserve">, promovida pelo Estado de São Paulo, por intermédio da Secretaria </w:t>
      </w:r>
      <w:r w:rsidR="007A6C3D">
        <w:rPr>
          <w:rFonts w:ascii="Arial" w:hAnsi="Arial" w:cs="Arial"/>
          <w:sz w:val="20"/>
          <w:szCs w:val="20"/>
        </w:rPr>
        <w:t xml:space="preserve">de Gestão e </w:t>
      </w:r>
      <w:r w:rsidRPr="00821434">
        <w:rPr>
          <w:rFonts w:ascii="Arial" w:hAnsi="Arial" w:cs="Arial"/>
          <w:sz w:val="20"/>
          <w:szCs w:val="20"/>
        </w:rPr>
        <w:t>Governo</w:t>
      </w:r>
      <w:r w:rsidR="007A6C3D">
        <w:rPr>
          <w:rFonts w:ascii="Arial" w:hAnsi="Arial" w:cs="Arial"/>
          <w:sz w:val="20"/>
          <w:szCs w:val="20"/>
        </w:rPr>
        <w:t xml:space="preserve"> Digital</w:t>
      </w:r>
      <w:r w:rsidRPr="00821434">
        <w:rPr>
          <w:rFonts w:ascii="Arial" w:hAnsi="Arial" w:cs="Arial"/>
          <w:sz w:val="20"/>
          <w:szCs w:val="20"/>
        </w:rPr>
        <w:t xml:space="preserve">, leilão </w:t>
      </w:r>
      <w:r w:rsidR="007A6C3D">
        <w:rPr>
          <w:rFonts w:ascii="Arial" w:hAnsi="Arial" w:cs="Arial"/>
          <w:sz w:val="20"/>
          <w:szCs w:val="20"/>
        </w:rPr>
        <w:t>com o critério de julgamento por</w:t>
      </w:r>
      <w:r w:rsidRPr="00821434">
        <w:rPr>
          <w:rFonts w:ascii="Arial" w:hAnsi="Arial" w:cs="Arial"/>
          <w:sz w:val="20"/>
          <w:szCs w:val="20"/>
        </w:rPr>
        <w:t xml:space="preserve"> “MAIOR </w:t>
      </w:r>
      <w:r w:rsidR="005803D9">
        <w:rPr>
          <w:rFonts w:ascii="Arial" w:hAnsi="Arial" w:cs="Arial"/>
          <w:sz w:val="20"/>
          <w:szCs w:val="20"/>
        </w:rPr>
        <w:t>LANCE</w:t>
      </w:r>
      <w:r w:rsidRPr="00821434">
        <w:rPr>
          <w:rFonts w:ascii="Arial" w:hAnsi="Arial" w:cs="Arial"/>
          <w:sz w:val="20"/>
          <w:szCs w:val="20"/>
        </w:rPr>
        <w:t xml:space="preserve">”, para venda do imóvel localizado na _________________ - SP, com expressos poderes para representá-los na compra do imóvel por meio da referida licitação, bem como poderes especiais para assinatura do instrumento de venda e compra, podendo retirar editais, apresentar e retirar documentos exigidos na referida licitação, prestar declarações, firmar compromissos, assinar proposta com oferta de preço, </w:t>
      </w:r>
      <w:r w:rsidRPr="00A82709">
        <w:rPr>
          <w:rFonts w:ascii="Arial" w:hAnsi="Arial" w:cs="Arial"/>
          <w:b/>
          <w:bCs/>
          <w:sz w:val="20"/>
          <w:szCs w:val="20"/>
        </w:rPr>
        <w:t>por cujo pagamento se declaram solidariamente responsáveis</w:t>
      </w:r>
      <w:r w:rsidRPr="00821434">
        <w:rPr>
          <w:rFonts w:ascii="Arial" w:hAnsi="Arial" w:cs="Arial"/>
          <w:sz w:val="20"/>
          <w:szCs w:val="20"/>
        </w:rPr>
        <w:t>, requerer, caucionar, retirar cauções, impugnar, apresentar recursos e fazer o acompanhamento até final decisão, participar das sessões, renunciar ao direito de recorrer, enfim, praticar todos os atos necessários ao bom e fiel desempenho do presente mandato, em tudo que for relacionado com a referida licitação.</w:t>
      </w:r>
      <w:permEnd w:id="990384069"/>
    </w:p>
    <w:p w14:paraId="610BE35D" w14:textId="77777777" w:rsidR="00A82709" w:rsidRDefault="00A82709">
      <w:pPr>
        <w:rPr>
          <w:rFonts w:ascii="Arial" w:hAnsi="Arial" w:cs="Arial"/>
          <w:sz w:val="20"/>
          <w:szCs w:val="20"/>
        </w:rPr>
      </w:pPr>
      <w:r>
        <w:rPr>
          <w:rFonts w:ascii="Arial" w:hAnsi="Arial" w:cs="Arial"/>
          <w:sz w:val="20"/>
          <w:szCs w:val="20"/>
        </w:rPr>
        <w:br w:type="page"/>
      </w:r>
    </w:p>
    <w:p w14:paraId="353C0F17" w14:textId="17B6F619" w:rsidR="00821434" w:rsidRPr="00A82709" w:rsidRDefault="00821434" w:rsidP="00A82709">
      <w:pPr>
        <w:spacing w:before="120" w:after="120" w:line="23" w:lineRule="atLeast"/>
        <w:jc w:val="center"/>
        <w:rPr>
          <w:rFonts w:ascii="Arial" w:hAnsi="Arial" w:cs="Arial"/>
          <w:b/>
          <w:bCs/>
          <w:sz w:val="20"/>
          <w:szCs w:val="20"/>
        </w:rPr>
      </w:pPr>
      <w:r w:rsidRPr="00A82709">
        <w:rPr>
          <w:rFonts w:ascii="Arial" w:hAnsi="Arial" w:cs="Arial"/>
          <w:b/>
          <w:bCs/>
          <w:sz w:val="20"/>
          <w:szCs w:val="20"/>
        </w:rPr>
        <w:lastRenderedPageBreak/>
        <w:t>ANEXO</w:t>
      </w:r>
      <w:permStart w:id="1739673897" w:edGrp="everyone"/>
      <w:r w:rsidRPr="00A82709">
        <w:rPr>
          <w:rFonts w:ascii="Arial" w:hAnsi="Arial" w:cs="Arial"/>
          <w:b/>
          <w:bCs/>
          <w:sz w:val="20"/>
          <w:szCs w:val="20"/>
        </w:rPr>
        <w:t xml:space="preserve"> VII</w:t>
      </w:r>
    </w:p>
    <w:permEnd w:id="1739673897"/>
    <w:p w14:paraId="5C1BBD05" w14:textId="77777777" w:rsidR="00821434" w:rsidRPr="00A82709" w:rsidRDefault="00821434" w:rsidP="00A82709">
      <w:pPr>
        <w:pStyle w:val="Nvel01semN"/>
      </w:pPr>
      <w:r w:rsidRPr="00A82709">
        <w:t>TERMO DE CIÊNCIA DAS CONDIÇÕES FÍSICAS E JURÍDICAS DO IMÓVEL</w:t>
      </w:r>
    </w:p>
    <w:p w14:paraId="2F2F5696" w14:textId="77777777" w:rsidR="00821434" w:rsidRPr="00821434" w:rsidRDefault="00821434" w:rsidP="000B1D55">
      <w:pPr>
        <w:spacing w:before="120" w:after="120" w:line="23" w:lineRule="atLeast"/>
        <w:jc w:val="both"/>
        <w:rPr>
          <w:rFonts w:ascii="Arial" w:hAnsi="Arial" w:cs="Arial"/>
          <w:sz w:val="20"/>
          <w:szCs w:val="20"/>
        </w:rPr>
      </w:pPr>
    </w:p>
    <w:p w14:paraId="4619964D" w14:textId="77777777" w:rsidR="00821434" w:rsidRPr="00265AE2" w:rsidRDefault="00821434" w:rsidP="000B1D55">
      <w:pPr>
        <w:spacing w:before="120" w:after="120" w:line="23" w:lineRule="atLeast"/>
        <w:jc w:val="both"/>
        <w:rPr>
          <w:rFonts w:ascii="Arial" w:hAnsi="Arial" w:cs="Arial"/>
          <w:b/>
          <w:bCs/>
          <w:sz w:val="20"/>
          <w:szCs w:val="20"/>
        </w:rPr>
      </w:pPr>
      <w:permStart w:id="44185820" w:edGrp="everyone"/>
      <w:r w:rsidRPr="00265AE2">
        <w:rPr>
          <w:rFonts w:ascii="Arial" w:hAnsi="Arial" w:cs="Arial"/>
          <w:b/>
          <w:bCs/>
          <w:sz w:val="20"/>
          <w:szCs w:val="20"/>
        </w:rPr>
        <w:t>LEILÃO N º ____/____</w:t>
      </w:r>
    </w:p>
    <w:p w14:paraId="6BF01ED1" w14:textId="77777777" w:rsidR="00821434" w:rsidRPr="00265AE2" w:rsidRDefault="00821434" w:rsidP="000B1D55">
      <w:pPr>
        <w:spacing w:before="120" w:after="120" w:line="23" w:lineRule="atLeast"/>
        <w:jc w:val="both"/>
        <w:rPr>
          <w:rFonts w:ascii="Arial" w:hAnsi="Arial" w:cs="Arial"/>
          <w:b/>
          <w:bCs/>
          <w:sz w:val="20"/>
          <w:szCs w:val="20"/>
        </w:rPr>
      </w:pPr>
      <w:r w:rsidRPr="00265AE2">
        <w:rPr>
          <w:rFonts w:ascii="Arial" w:hAnsi="Arial" w:cs="Arial"/>
          <w:b/>
          <w:bCs/>
          <w:sz w:val="20"/>
          <w:szCs w:val="20"/>
        </w:rPr>
        <w:t>PROCESSO N º ____/____</w:t>
      </w:r>
    </w:p>
    <w:p w14:paraId="75DB1A01" w14:textId="77777777" w:rsidR="00821434" w:rsidRPr="00821434" w:rsidRDefault="00821434" w:rsidP="000B1D55">
      <w:pPr>
        <w:spacing w:before="120" w:after="120" w:line="23" w:lineRule="atLeast"/>
        <w:jc w:val="both"/>
        <w:rPr>
          <w:rFonts w:ascii="Arial" w:hAnsi="Arial" w:cs="Arial"/>
          <w:sz w:val="20"/>
          <w:szCs w:val="20"/>
        </w:rPr>
      </w:pPr>
    </w:p>
    <w:p w14:paraId="71818FB9" w14:textId="77777777" w:rsidR="00821434" w:rsidRPr="00821434" w:rsidRDefault="00821434" w:rsidP="000B1D55">
      <w:pPr>
        <w:spacing w:before="120" w:after="120" w:line="23" w:lineRule="atLeast"/>
        <w:jc w:val="both"/>
        <w:rPr>
          <w:rFonts w:ascii="Arial" w:hAnsi="Arial" w:cs="Arial"/>
          <w:sz w:val="20"/>
          <w:szCs w:val="20"/>
        </w:rPr>
      </w:pPr>
      <w:r w:rsidRPr="00821434">
        <w:rPr>
          <w:rFonts w:ascii="Arial" w:hAnsi="Arial" w:cs="Arial"/>
          <w:sz w:val="20"/>
          <w:szCs w:val="20"/>
        </w:rPr>
        <w:t xml:space="preserve">Declaro(amos) para todos os fins de direito que (nome(s) do(s)proponente(s)) ..............., (CPF / CNPJ </w:t>
      </w:r>
      <w:proofErr w:type="gramStart"/>
      <w:r w:rsidRPr="00821434">
        <w:rPr>
          <w:rFonts w:ascii="Arial" w:hAnsi="Arial" w:cs="Arial"/>
          <w:sz w:val="20"/>
          <w:szCs w:val="20"/>
        </w:rPr>
        <w:t>n.º )</w:t>
      </w:r>
      <w:proofErr w:type="gramEnd"/>
      <w:r w:rsidRPr="00821434">
        <w:rPr>
          <w:rFonts w:ascii="Arial" w:hAnsi="Arial" w:cs="Arial"/>
          <w:sz w:val="20"/>
          <w:szCs w:val="20"/>
        </w:rPr>
        <w:t>.................tem ciência expressa da localização, descrição, características, dimensão e estado físico, em especial de conservação, do imóvel em referência, objeto da licitação em epígrafe, bem como de suas condições jurídicas e registrarias, tendo, inclusive, analisado sua documentação imobiliária, responsabilizando-se por toda e qualquer regularização necessária.</w:t>
      </w:r>
    </w:p>
    <w:p w14:paraId="127393B0" w14:textId="77777777" w:rsidR="00821434" w:rsidRPr="00821434" w:rsidRDefault="00821434" w:rsidP="000B1D55">
      <w:pPr>
        <w:spacing w:before="120" w:after="120" w:line="23" w:lineRule="atLeast"/>
        <w:jc w:val="both"/>
        <w:rPr>
          <w:rFonts w:ascii="Arial" w:hAnsi="Arial" w:cs="Arial"/>
          <w:sz w:val="20"/>
          <w:szCs w:val="20"/>
        </w:rPr>
      </w:pPr>
    </w:p>
    <w:p w14:paraId="76F57491" w14:textId="77777777" w:rsidR="00821434" w:rsidRPr="00821434" w:rsidRDefault="00821434" w:rsidP="00511CB2">
      <w:pPr>
        <w:spacing w:before="120" w:after="120" w:line="23" w:lineRule="atLeast"/>
        <w:jc w:val="center"/>
        <w:rPr>
          <w:rFonts w:ascii="Arial" w:hAnsi="Arial" w:cs="Arial"/>
          <w:sz w:val="20"/>
          <w:szCs w:val="20"/>
        </w:rPr>
      </w:pPr>
      <w:r w:rsidRPr="00821434">
        <w:rPr>
          <w:rFonts w:ascii="Arial" w:hAnsi="Arial" w:cs="Arial"/>
          <w:sz w:val="20"/>
          <w:szCs w:val="20"/>
        </w:rPr>
        <w:t>(Local e data).</w:t>
      </w:r>
    </w:p>
    <w:p w14:paraId="4185D044" w14:textId="77777777" w:rsidR="00821434" w:rsidRPr="00821434" w:rsidRDefault="00821434" w:rsidP="00511CB2">
      <w:pPr>
        <w:spacing w:before="120" w:after="120" w:line="23" w:lineRule="atLeast"/>
        <w:jc w:val="center"/>
        <w:rPr>
          <w:rFonts w:ascii="Arial" w:hAnsi="Arial" w:cs="Arial"/>
          <w:sz w:val="20"/>
          <w:szCs w:val="20"/>
        </w:rPr>
      </w:pPr>
    </w:p>
    <w:p w14:paraId="4593A8A1" w14:textId="77777777" w:rsidR="00821434" w:rsidRPr="00821434" w:rsidRDefault="00821434" w:rsidP="00511CB2">
      <w:pPr>
        <w:spacing w:before="120" w:after="120" w:line="23" w:lineRule="atLeast"/>
        <w:jc w:val="center"/>
        <w:rPr>
          <w:rFonts w:ascii="Arial" w:hAnsi="Arial" w:cs="Arial"/>
          <w:sz w:val="20"/>
          <w:szCs w:val="20"/>
        </w:rPr>
      </w:pPr>
      <w:r w:rsidRPr="00821434">
        <w:rPr>
          <w:rFonts w:ascii="Arial" w:hAnsi="Arial" w:cs="Arial"/>
          <w:sz w:val="20"/>
          <w:szCs w:val="20"/>
        </w:rPr>
        <w:t>_______________________________</w:t>
      </w:r>
    </w:p>
    <w:p w14:paraId="4CB8FFDB" w14:textId="77777777" w:rsidR="00821434" w:rsidRPr="00821434" w:rsidRDefault="00821434" w:rsidP="00511CB2">
      <w:pPr>
        <w:spacing w:before="120" w:after="120" w:line="23" w:lineRule="atLeast"/>
        <w:jc w:val="center"/>
        <w:rPr>
          <w:rFonts w:ascii="Arial" w:hAnsi="Arial" w:cs="Arial"/>
          <w:sz w:val="20"/>
          <w:szCs w:val="20"/>
        </w:rPr>
      </w:pPr>
      <w:r w:rsidRPr="00821434">
        <w:rPr>
          <w:rFonts w:ascii="Arial" w:hAnsi="Arial" w:cs="Arial"/>
          <w:sz w:val="20"/>
          <w:szCs w:val="20"/>
        </w:rPr>
        <w:t>(Nome/assinatura do representante legal)</w:t>
      </w:r>
    </w:p>
    <w:permEnd w:id="44185820"/>
    <w:p w14:paraId="03460889" w14:textId="77777777" w:rsidR="00821434" w:rsidRDefault="00821434" w:rsidP="000B1D55">
      <w:pPr>
        <w:spacing w:before="120" w:after="120" w:line="23" w:lineRule="atLeast"/>
        <w:jc w:val="both"/>
        <w:rPr>
          <w:rFonts w:ascii="Arial" w:hAnsi="Arial" w:cs="Arial"/>
          <w:sz w:val="20"/>
          <w:szCs w:val="20"/>
        </w:rPr>
      </w:pPr>
    </w:p>
    <w:p w14:paraId="215F0A1E" w14:textId="77777777" w:rsidR="00821434" w:rsidRPr="00821434" w:rsidRDefault="00821434" w:rsidP="000B1D55">
      <w:pPr>
        <w:spacing w:before="120" w:after="120" w:line="23" w:lineRule="atLeast"/>
        <w:jc w:val="both"/>
        <w:rPr>
          <w:rFonts w:ascii="Arial" w:hAnsi="Arial" w:cs="Arial"/>
          <w:sz w:val="20"/>
          <w:szCs w:val="20"/>
        </w:rPr>
      </w:pPr>
    </w:p>
    <w:sectPr w:rsidR="00821434" w:rsidRPr="00821434" w:rsidSect="00502451">
      <w:headerReference w:type="even" r:id="rId36"/>
      <w:headerReference w:type="default" r:id="rId37"/>
      <w:footerReference w:type="even" r:id="rId38"/>
      <w:footerReference w:type="default" r:id="rId39"/>
      <w:headerReference w:type="first" r:id="rId40"/>
      <w:footerReference w:type="first" r:id="rId41"/>
      <w:pgSz w:w="11906" w:h="16838"/>
      <w:pgMar w:top="1418" w:right="1134" w:bottom="1418"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SP" w:date="2024-06-10T00:42:00Z" w:initials="ESP">
    <w:p w14:paraId="709632A5" w14:textId="77777777" w:rsidR="009D1A45" w:rsidRDefault="0042522A" w:rsidP="009D1A45">
      <w:pPr>
        <w:pStyle w:val="Textodecomentrio"/>
      </w:pPr>
      <w:r>
        <w:rPr>
          <w:rStyle w:val="Refdecomentrio"/>
        </w:rPr>
        <w:annotationRef/>
      </w:r>
      <w:r w:rsidR="009D1A45">
        <w:rPr>
          <w:b/>
          <w:bCs/>
        </w:rPr>
        <w:t>ORIENTAÇÕES PARA USO DA MINUTA PADRONIZADA</w:t>
      </w:r>
    </w:p>
    <w:p w14:paraId="4D21CD11" w14:textId="77777777" w:rsidR="009D1A45" w:rsidRDefault="009D1A45" w:rsidP="009D1A45">
      <w:pPr>
        <w:pStyle w:val="Textodecomentrio"/>
      </w:pPr>
    </w:p>
    <w:p w14:paraId="24C4D906" w14:textId="77777777" w:rsidR="009D1A45" w:rsidRDefault="009D1A45" w:rsidP="009D1A45">
      <w:pPr>
        <w:pStyle w:val="Textodecomentrio"/>
      </w:pPr>
      <w:r>
        <w:t xml:space="preserve">1) O conteúdo deste arquivo é um modelo de minuta de edital de leilão, na forma eletrônica, para alienação de imóveis, em conformidade com a disciplina da </w:t>
      </w:r>
      <w:hyperlink r:id="rId1" w:history="1">
        <w:r w:rsidRPr="005653E8">
          <w:rPr>
            <w:rStyle w:val="Hyperlink"/>
          </w:rPr>
          <w:t>Lei nº 14.133, de 2021</w:t>
        </w:r>
      </w:hyperlink>
      <w:r>
        <w:t xml:space="preserve">, e do </w:t>
      </w:r>
      <w:hyperlink r:id="rId2" w:history="1">
        <w:r w:rsidRPr="005653E8">
          <w:rPr>
            <w:rStyle w:val="Hyperlink"/>
          </w:rPr>
          <w:t>Decreto estadual nº 68.422, de 2024</w:t>
        </w:r>
      </w:hyperlink>
      <w:r>
        <w:t>. Este arquivo contém instruções para que a Administração possa elaborar seu edital de leilão para alienação de imóveis de acordo com as peculiaridades do respectivo objeto e critérios de conveniência e oportunidade que entender cabíveis. A Administração precisará se certificar da ausência de conflito entre a redação deste documento e dos demais instrumentos que integrarão o respectivo processo de licitação.</w:t>
      </w:r>
    </w:p>
    <w:p w14:paraId="2EC67879" w14:textId="77777777" w:rsidR="009D1A45" w:rsidRDefault="009D1A45" w:rsidP="009D1A45">
      <w:pPr>
        <w:pStyle w:val="Textodecomentrio"/>
      </w:pPr>
    </w:p>
    <w:p w14:paraId="0F0883C4" w14:textId="77777777" w:rsidR="009D1A45" w:rsidRDefault="009D1A45" w:rsidP="009D1A45">
      <w:pPr>
        <w:pStyle w:val="Textodecomentrio"/>
      </w:pPr>
      <w:r>
        <w:t xml:space="preserve">2) Este modelo de minuta foi instituído nos termos do inc. IV do art. 19 da </w:t>
      </w:r>
      <w:hyperlink r:id="rId3" w:history="1">
        <w:r w:rsidRPr="005653E8">
          <w:rPr>
            <w:rStyle w:val="Hyperlink"/>
          </w:rPr>
          <w:t>Lei nº 14.133, de 2021</w:t>
        </w:r>
      </w:hyperlink>
      <w:r>
        <w:t xml:space="preserve">, e do art. 3º do </w:t>
      </w:r>
      <w:hyperlink r:id="rId4" w:history="1">
        <w:r w:rsidRPr="005653E8">
          <w:rPr>
            <w:rStyle w:val="Hyperlink"/>
          </w:rPr>
          <w:t>Decreto estadual nº 67.608, de 2023</w:t>
        </w:r>
      </w:hyperlink>
      <w:r>
        <w:t>, após a análise técnica da Subsecretaria de Gestão da Secretaria de Gestão e Governo Digital, e o exame jurídico da Procuradoria Geral do Estado (PGE). Recomenda-se a utilização da versão mais recente disponibilizada no Portal de Compras do Governo do Estado de São Paulo (</w:t>
      </w:r>
      <w:hyperlink r:id="rId5" w:history="1">
        <w:r w:rsidRPr="005653E8">
          <w:rPr>
            <w:rStyle w:val="Hyperlink"/>
          </w:rPr>
          <w:t>https://compras.sp.gov.br/agente-publico/toolkits-documentos-padronizados/</w:t>
        </w:r>
      </w:hyperlink>
      <w:r>
        <w:t xml:space="preserve">), no sítio eletrônico </w:t>
      </w:r>
      <w:hyperlink r:id="rId6" w:history="1">
        <w:r w:rsidRPr="005653E8">
          <w:rPr>
            <w:rStyle w:val="Hyperlink"/>
          </w:rPr>
          <w:t>https://www.pge.sp.gov.br/</w:t>
        </w:r>
      </w:hyperlink>
      <w:r>
        <w:t>, ou em outro sítio eletrônico oficial do Estado. Referido modelo é de uso obrigatório pelos órgãos e entidades da Administração Pública direta e autárquica (excetuadas as Universidades Públicas) do Estado de São Paulo. Os representantes do Estado nas fundações instituídas ou mantidas pelo Poder Público adotarão as providências necessárias à utilização deste modelo, nos respectivos âmbitos, no que couber.</w:t>
      </w:r>
    </w:p>
    <w:p w14:paraId="54B3A675" w14:textId="77777777" w:rsidR="009D1A45" w:rsidRDefault="009D1A45" w:rsidP="009D1A45">
      <w:pPr>
        <w:pStyle w:val="Textodecomentrio"/>
      </w:pPr>
    </w:p>
    <w:p w14:paraId="0B05AF73" w14:textId="77777777" w:rsidR="009D1A45" w:rsidRDefault="009D1A45" w:rsidP="009D1A45">
      <w:pPr>
        <w:pStyle w:val="Textodecomentrio"/>
      </w:pPr>
      <w:r>
        <w:t xml:space="preserve">3) O texto deste arquivo contém trava de edição, exceto nos campos de formulário com plano de fundo em </w:t>
      </w:r>
      <w:r>
        <w:rPr>
          <w:highlight w:val="yellow"/>
        </w:rPr>
        <w:t>amarelo</w:t>
      </w:r>
      <w:r>
        <w:t xml:space="preserve">, com destaque em </w:t>
      </w:r>
      <w:r>
        <w:rPr>
          <w:i/>
          <w:iCs/>
          <w:color w:val="FF0000"/>
        </w:rPr>
        <w:t>vermelho itálico</w:t>
      </w:r>
      <w:r>
        <w:t xml:space="preserve"> para os excertos que, com maior frequência, demandam adequações aos casos concretos. Por meio deles, a Administração poderá adequar o conteúdo do texto ao caso concreto. Recomenda-se que os comentários apresentados neste arquivo contendo orientações e notas para uso da minuta padronizada, a formatação de fonte destacada (vermelho, itálico, negrito, sublinhado e realce) e marcas de revisão que estejam previstas apenas para fins de análise na fase preparatória do procedimento de contratação, bem como símbolos indicativos de alternativa de redação (particularmente início e fim de colchetes "[ ]") pela qual se tenha optado, quando houver, sejam excluídos da versão final do documento por ocasião do encerramento da fase preparatória.</w:t>
      </w:r>
      <w:r>
        <w:rPr>
          <w:b/>
          <w:bCs/>
        </w:rPr>
        <w:t xml:space="preserve"> </w:t>
      </w:r>
      <w:r>
        <w:t>Caso seja necessário, é possível retirar a restrição do arquivo selecionando o botão “Parar Proteção” que aparece ao se tentar editar campo restrito.</w:t>
      </w:r>
    </w:p>
    <w:p w14:paraId="74287331" w14:textId="77777777" w:rsidR="009D1A45" w:rsidRDefault="009D1A45" w:rsidP="009D1A45">
      <w:pPr>
        <w:pStyle w:val="Textodecomentrio"/>
      </w:pPr>
    </w:p>
    <w:p w14:paraId="4ED80347" w14:textId="77777777" w:rsidR="009D1A45" w:rsidRDefault="009D1A45" w:rsidP="009D1A45">
      <w:pPr>
        <w:pStyle w:val="Textodecomentrio"/>
      </w:pPr>
      <w:r>
        <w:t xml:space="preserve">4) São possíveis eventuais alterações do texto padronizado, as quais devem ser destacadas em negrito e sublinhadas para o exame específico pela Consultoria Jurídica, nos termos do artigo 3º do </w:t>
      </w:r>
      <w:hyperlink r:id="rId7" w:history="1">
        <w:r w:rsidRPr="005653E8">
          <w:rPr>
            <w:rStyle w:val="Hyperlink"/>
          </w:rPr>
          <w:t>Decreto estadual nº 67.608, de 2023</w:t>
        </w:r>
      </w:hyperlink>
      <w:r>
        <w:t xml:space="preserve">, c/c o </w:t>
      </w:r>
      <w:hyperlink r:id="rId8" w:history="1">
        <w:r w:rsidRPr="005653E8">
          <w:rPr>
            <w:rStyle w:val="Hyperlink"/>
          </w:rPr>
          <w:t>Decreto estadual nº 64.378, de 2019</w:t>
        </w:r>
      </w:hyperlink>
      <w:r>
        <w:t>, e discriminadas com a correspondente justificativa no anexo da declaração de utilização de minutas padronizadas (a ser preenchida conforme o modelo disponibilizado nos sítios eletrônicos oficiais para instrução dos autos do processo correspondente). Nos arquivos a serem encaminhados para exame pela Consultoria Jurídica, deve ser mantido ativo o botão "Controlar Alterações" da aba "Revisão", a fim de facilitar a identificação dos ajustes realizados.</w:t>
      </w:r>
    </w:p>
    <w:p w14:paraId="5002AAF6" w14:textId="77777777" w:rsidR="009D1A45" w:rsidRDefault="009D1A45" w:rsidP="009D1A45">
      <w:pPr>
        <w:pStyle w:val="Textodecomentrio"/>
      </w:pPr>
    </w:p>
    <w:p w14:paraId="116575FD" w14:textId="77777777" w:rsidR="009D1A45" w:rsidRDefault="009D1A45" w:rsidP="009D1A45">
      <w:pPr>
        <w:pStyle w:val="Textodecomentrio"/>
      </w:pPr>
      <w:r>
        <w:t>5) Para adequado uso deste modelo, recomenda-se que também sejam observadas as instruções constantes do modelo de declaração de utilização de minutas padronizadas.</w:t>
      </w:r>
    </w:p>
    <w:p w14:paraId="7C6C1D7C" w14:textId="77777777" w:rsidR="009D1A45" w:rsidRDefault="009D1A45" w:rsidP="009D1A45">
      <w:pPr>
        <w:pStyle w:val="Textodecomentrio"/>
      </w:pPr>
    </w:p>
    <w:p w14:paraId="5AB40F30" w14:textId="77777777" w:rsidR="009D1A45" w:rsidRDefault="009D1A45" w:rsidP="009D1A45">
      <w:pPr>
        <w:pStyle w:val="Textodecomentrio"/>
      </w:pPr>
      <w:r>
        <w:t xml:space="preserve">6) O uso do modelo de minuta padronizada não dispensa o envio do processo à Consultoria Jurídica para controle prévio de legalidade mediante análise jurídica da contratação, exceto nos casos em que ato do Procurador Geral do Estado dispensar a análise jurídica, nos termos do § 5º do artigo 53 da </w:t>
      </w:r>
      <w:hyperlink r:id="rId9" w:history="1">
        <w:r w:rsidRPr="005653E8">
          <w:rPr>
            <w:rStyle w:val="Hyperlink"/>
          </w:rPr>
          <w:t>Lei nº 14.133, de 2021</w:t>
        </w:r>
      </w:hyperlink>
      <w:r>
        <w:t>.</w:t>
      </w:r>
    </w:p>
    <w:p w14:paraId="48B78911" w14:textId="77777777" w:rsidR="009D1A45" w:rsidRDefault="009D1A45" w:rsidP="009D1A45">
      <w:pPr>
        <w:pStyle w:val="Textodecomentrio"/>
      </w:pPr>
    </w:p>
    <w:p w14:paraId="11D7743C" w14:textId="77777777" w:rsidR="009D1A45" w:rsidRDefault="009D1A45" w:rsidP="009D1A45">
      <w:pPr>
        <w:pStyle w:val="Textodecomentrio"/>
      </w:pPr>
      <w:r>
        <w:t xml:space="preserve">7) Propostas de alterações no texto e considerações sobre este documento podem ser enviadas à Subsecretaria de Gestão, por intermédio do sítio eletrônico </w:t>
      </w:r>
      <w:hyperlink r:id="rId10" w:history="1">
        <w:r w:rsidRPr="005653E8">
          <w:rPr>
            <w:rStyle w:val="Hyperlink"/>
          </w:rPr>
          <w:t>https://compras.sp.gov.br/fale-conosco/</w:t>
        </w:r>
      </w:hyperlink>
      <w:r>
        <w:t xml:space="preserve">, e à PGE, por intermédio do e-mail </w:t>
      </w:r>
      <w:hyperlink r:id="rId11" w:history="1">
        <w:r w:rsidRPr="005653E8">
          <w:rPr>
            <w:rStyle w:val="Hyperlink"/>
          </w:rPr>
          <w:t>sgcgeral@sp.gov.br</w:t>
        </w:r>
      </w:hyperlink>
      <w:r>
        <w:t xml:space="preserve"> .</w:t>
      </w:r>
    </w:p>
  </w:comment>
  <w:comment w:id="1" w:author="ESP" w:date="2024-04-14T17:25:00Z" w:initials="ESP">
    <w:p w14:paraId="7DDF50B8" w14:textId="07B5ADE1" w:rsidR="0042522A" w:rsidRDefault="00381226" w:rsidP="0042522A">
      <w:pPr>
        <w:pStyle w:val="Textodecomentrio"/>
      </w:pPr>
      <w:r>
        <w:rPr>
          <w:rStyle w:val="Refdecomentrio"/>
        </w:rPr>
        <w:annotationRef/>
      </w:r>
      <w:r w:rsidR="0042522A">
        <w:rPr>
          <w:b/>
          <w:bCs/>
        </w:rPr>
        <w:t>NOTA PARA USO DA MINUTA PADRONIZADA</w:t>
      </w:r>
    </w:p>
    <w:p w14:paraId="7B28B0E8" w14:textId="77777777" w:rsidR="0042522A" w:rsidRDefault="0042522A" w:rsidP="0042522A">
      <w:pPr>
        <w:pStyle w:val="Textodecomentrio"/>
      </w:pPr>
    </w:p>
    <w:p w14:paraId="709450EB" w14:textId="77777777" w:rsidR="0042522A" w:rsidRDefault="0042522A" w:rsidP="0042522A">
      <w:pPr>
        <w:pStyle w:val="Textodecomentrio"/>
      </w:pPr>
      <w:r>
        <w:t xml:space="preserve">1) Deve ser respeitado o horário comercial na definição da data e horário de realização do certame, nos termos do inc. IX do art. 8º do </w:t>
      </w:r>
      <w:hyperlink r:id="rId12" w:history="1">
        <w:r w:rsidRPr="001B60B0">
          <w:rPr>
            <w:rStyle w:val="Hyperlink"/>
          </w:rPr>
          <w:t>Decreto estadual nº 68.422, de 2024</w:t>
        </w:r>
      </w:hyperlink>
      <w:r>
        <w:t>.</w:t>
      </w:r>
    </w:p>
  </w:comment>
  <w:comment w:id="2" w:author="ESP" w:date="2024-04-13T17:29:00Z" w:initials="ESP">
    <w:p w14:paraId="55F23F92" w14:textId="77777777" w:rsidR="0042522A" w:rsidRDefault="00B3149B" w:rsidP="0042522A">
      <w:pPr>
        <w:pStyle w:val="Textodecomentrio"/>
      </w:pPr>
      <w:r>
        <w:rPr>
          <w:rStyle w:val="Refdecomentrio"/>
        </w:rPr>
        <w:annotationRef/>
      </w:r>
      <w:r w:rsidR="0042522A">
        <w:rPr>
          <w:b/>
          <w:bCs/>
        </w:rPr>
        <w:t>NOTA PARA USO DA MINUTA PADRONIZADA</w:t>
      </w:r>
    </w:p>
    <w:p w14:paraId="497D9F60" w14:textId="77777777" w:rsidR="0042522A" w:rsidRDefault="0042522A" w:rsidP="0042522A">
      <w:pPr>
        <w:pStyle w:val="Textodecomentrio"/>
      </w:pPr>
    </w:p>
    <w:p w14:paraId="175F3B39" w14:textId="77777777" w:rsidR="0042522A" w:rsidRDefault="0042522A" w:rsidP="0042522A">
      <w:pPr>
        <w:pStyle w:val="Textodecomentrio"/>
      </w:pPr>
      <w:r>
        <w:t>1) Deve ser definida a redação aplicável neste campo conforme se decida pela adjudicação por itens, por lotes ou pela totalidade do objeto.</w:t>
      </w:r>
    </w:p>
  </w:comment>
  <w:comment w:id="3" w:author="ESP" w:date="2024-04-13T17:57:00Z" w:initials="ESP">
    <w:p w14:paraId="7B885750" w14:textId="77777777" w:rsidR="0042522A" w:rsidRDefault="00C71526" w:rsidP="0042522A">
      <w:pPr>
        <w:pStyle w:val="Textodecomentrio"/>
      </w:pPr>
      <w:r>
        <w:rPr>
          <w:rStyle w:val="Refdecomentrio"/>
        </w:rPr>
        <w:annotationRef/>
      </w:r>
      <w:r w:rsidR="0042522A">
        <w:rPr>
          <w:b/>
          <w:bCs/>
        </w:rPr>
        <w:t>NOTA PARA USO DA MINUTA PADRONIZADA</w:t>
      </w:r>
    </w:p>
    <w:p w14:paraId="388A9A10" w14:textId="77777777" w:rsidR="0042522A" w:rsidRDefault="0042522A" w:rsidP="0042522A">
      <w:pPr>
        <w:pStyle w:val="Textodecomentrio"/>
      </w:pPr>
    </w:p>
    <w:p w14:paraId="3C8FC35D" w14:textId="77777777" w:rsidR="0042522A" w:rsidRDefault="0042522A" w:rsidP="0042522A">
      <w:pPr>
        <w:pStyle w:val="Textodecomentrio"/>
      </w:pPr>
      <w:r>
        <w:t xml:space="preserve">1) A Unidade Contratante deve escolher e preencher a alternativa de redação para a parte final do preâmbulo que seja adequada ao caso concreto, em harmonia com a opção definida entre realizar o leilão por intermédio de leiloeiro oficial ou de servidor designado pela autoridade competente da Administração, nos termos do art. 31 da </w:t>
      </w:r>
      <w:hyperlink r:id="rId13" w:history="1">
        <w:r w:rsidRPr="00D02FC4">
          <w:rPr>
            <w:rStyle w:val="Hyperlink"/>
          </w:rPr>
          <w:t>Lei nº 14.133, de 2021</w:t>
        </w:r>
      </w:hyperlink>
      <w:r>
        <w:t xml:space="preserve">, e do </w:t>
      </w:r>
      <w:hyperlink r:id="rId14" w:history="1">
        <w:r w:rsidRPr="00D02FC4">
          <w:rPr>
            <w:rStyle w:val="Hyperlink"/>
          </w:rPr>
          <w:t>Decreto estadual nº 68.422, de 2024</w:t>
        </w:r>
      </w:hyperlink>
      <w:r>
        <w:t>.</w:t>
      </w:r>
    </w:p>
  </w:comment>
  <w:comment w:id="5" w:author="ESP" w:date="2024-04-13T18:02:00Z" w:initials="ESP">
    <w:p w14:paraId="4AE02821" w14:textId="77777777" w:rsidR="0042522A" w:rsidRDefault="00454892" w:rsidP="0042522A">
      <w:pPr>
        <w:pStyle w:val="Textodecomentrio"/>
      </w:pPr>
      <w:r>
        <w:rPr>
          <w:rStyle w:val="Refdecomentrio"/>
        </w:rPr>
        <w:annotationRef/>
      </w:r>
      <w:r w:rsidR="0042522A">
        <w:rPr>
          <w:b/>
          <w:bCs/>
        </w:rPr>
        <w:t>NOTA PARA USO DA MINUTA PADRONIZADA</w:t>
      </w:r>
    </w:p>
    <w:p w14:paraId="1470673D" w14:textId="77777777" w:rsidR="0042522A" w:rsidRDefault="0042522A" w:rsidP="0042522A">
      <w:pPr>
        <w:pStyle w:val="Textodecomentrio"/>
      </w:pPr>
    </w:p>
    <w:p w14:paraId="37353C31" w14:textId="77777777" w:rsidR="0042522A" w:rsidRDefault="0042522A" w:rsidP="0042522A">
      <w:pPr>
        <w:pStyle w:val="Textodecomentrio"/>
      </w:pPr>
      <w:r>
        <w:t xml:space="preserve">1) A Unidade Contratante deve especificar nesse campo o(s) sítio(s) eletrônico(s) adicional(is) ao PNCP em que o edital ficará disponível para consulta pelos interessados, observando o disposto no art. 9º do </w:t>
      </w:r>
      <w:hyperlink r:id="rId15" w:history="1">
        <w:r w:rsidRPr="00EA6365">
          <w:rPr>
            <w:rStyle w:val="Hyperlink"/>
          </w:rPr>
          <w:t>Decreto estadual nº 68.422, de 2024</w:t>
        </w:r>
      </w:hyperlink>
      <w:r>
        <w:t>, de seguinte teor:</w:t>
      </w:r>
    </w:p>
    <w:p w14:paraId="10530403" w14:textId="77777777" w:rsidR="0042522A" w:rsidRDefault="0042522A" w:rsidP="0042522A">
      <w:pPr>
        <w:pStyle w:val="Textodecomentrio"/>
      </w:pPr>
    </w:p>
    <w:p w14:paraId="5BCDA342" w14:textId="77777777" w:rsidR="0042522A" w:rsidRDefault="0042522A" w:rsidP="0042522A">
      <w:pPr>
        <w:pStyle w:val="Textodecomentrio"/>
      </w:pPr>
      <w:r>
        <w:t xml:space="preserve">"Artigo 9º - O leilão será precedido de divulgação do edital no PNCP, com as informações constantes do artigo 8º deste decreto. </w:t>
      </w:r>
    </w:p>
    <w:p w14:paraId="400F2E34" w14:textId="77777777" w:rsidR="0042522A" w:rsidRDefault="0042522A" w:rsidP="0042522A">
      <w:pPr>
        <w:pStyle w:val="Textodecomentrio"/>
      </w:pPr>
      <w:r>
        <w:t>Parágrafo único - Além da divulgação de que trata o “caput” deste artigo, o inteiro teor do edital deverá ser publicado no sítio eletrônico oficial do órgão ou entidade e afixado, em sua sede, em local de ampla circulação de pessoas, sem prejuízo de outros meios de divulgação que a Administração considere necessários para ampliar a publicidade e a competitividade da licitação.".</w:t>
      </w:r>
    </w:p>
  </w:comment>
  <w:comment w:id="7" w:author="ESP" w:date="2025-04-09T21:38:00Z" w:initials="ESP">
    <w:p w14:paraId="13DFD96D" w14:textId="77777777" w:rsidR="005F43E1" w:rsidRDefault="00C26F5E" w:rsidP="005F43E1">
      <w:pPr>
        <w:pStyle w:val="Textodecomentrio"/>
      </w:pPr>
      <w:r>
        <w:rPr>
          <w:rStyle w:val="Refdecomentrio"/>
        </w:rPr>
        <w:annotationRef/>
      </w:r>
      <w:r w:rsidR="005F43E1">
        <w:rPr>
          <w:b/>
          <w:bCs/>
        </w:rPr>
        <w:t>NOTA PARA USO DA MINUTA PADRONIZADA</w:t>
      </w:r>
    </w:p>
    <w:p w14:paraId="0DA4EE30" w14:textId="77777777" w:rsidR="005F43E1" w:rsidRDefault="005F43E1" w:rsidP="005F43E1">
      <w:pPr>
        <w:pStyle w:val="Textodecomentrio"/>
      </w:pPr>
    </w:p>
    <w:p w14:paraId="712AF25C" w14:textId="77777777" w:rsidR="005F43E1" w:rsidRDefault="005F43E1" w:rsidP="005F43E1">
      <w:pPr>
        <w:pStyle w:val="Textodecomentrio"/>
      </w:pPr>
      <w:r>
        <w:t xml:space="preserve">1) De acordo com o art. 14 do </w:t>
      </w:r>
      <w:hyperlink r:id="rId16" w:history="1">
        <w:r w:rsidRPr="00356589">
          <w:rPr>
            <w:rStyle w:val="Hyperlink"/>
          </w:rPr>
          <w:t>Decreto estadual nº 68.422, de 2024</w:t>
        </w:r>
      </w:hyperlink>
      <w:r>
        <w:t xml:space="preserve">, o período para envio de lances públicos e sucessivos a ser fixado deve observar o limite mínimo de 3 (três) horas e máximo de 6 (seis) horas. Portanto, recomenda-se a observância desses limites. </w:t>
      </w:r>
    </w:p>
  </w:comment>
  <w:comment w:id="8" w:author="ESP" w:date="2024-04-13T19:38:00Z" w:initials="ESP">
    <w:p w14:paraId="7731D7F1" w14:textId="708ADF48" w:rsidR="0042522A" w:rsidRDefault="001746E2" w:rsidP="0042522A">
      <w:pPr>
        <w:pStyle w:val="Textodecomentrio"/>
      </w:pPr>
      <w:r>
        <w:rPr>
          <w:rStyle w:val="Refdecomentrio"/>
        </w:rPr>
        <w:annotationRef/>
      </w:r>
      <w:r w:rsidR="0042522A">
        <w:rPr>
          <w:b/>
          <w:bCs/>
        </w:rPr>
        <w:t>NOTA PARA USO DA MINUTA PADRONIZADA</w:t>
      </w:r>
    </w:p>
    <w:p w14:paraId="4E362E90" w14:textId="77777777" w:rsidR="0042522A" w:rsidRDefault="0042522A" w:rsidP="0042522A">
      <w:pPr>
        <w:pStyle w:val="Textodecomentrio"/>
      </w:pPr>
    </w:p>
    <w:p w14:paraId="0FA53517" w14:textId="77777777" w:rsidR="0042522A" w:rsidRDefault="0042522A" w:rsidP="0042522A">
      <w:pPr>
        <w:pStyle w:val="Textodecomentrio"/>
      </w:pPr>
      <w:r>
        <w:t>1) A redação aplicável à disciplina da adjudicação no item 1.2 deve ser definida conforme se decida pela adjudicação por itens, por lotes ou pela totalidade do objeto. A redação do texto principal é aplicável no caso de adjudicação por itens.</w:t>
      </w:r>
    </w:p>
    <w:p w14:paraId="4FF2609D" w14:textId="77777777" w:rsidR="0042522A" w:rsidRDefault="0042522A" w:rsidP="0042522A">
      <w:pPr>
        <w:pStyle w:val="Textodecomentrio"/>
      </w:pPr>
    </w:p>
    <w:p w14:paraId="207135C9" w14:textId="77777777" w:rsidR="0042522A" w:rsidRDefault="0042522A" w:rsidP="0042522A">
      <w:pPr>
        <w:pStyle w:val="Textodecomentrio"/>
      </w:pPr>
      <w:r>
        <w:t>Em caso de adjudicação por lotes, deve ser adotada a seguinte redação para o item 1.2:</w:t>
      </w:r>
    </w:p>
    <w:p w14:paraId="32293630" w14:textId="77777777" w:rsidR="0042522A" w:rsidRDefault="0042522A" w:rsidP="0042522A">
      <w:pPr>
        <w:pStyle w:val="Textodecomentrio"/>
      </w:pPr>
    </w:p>
    <w:p w14:paraId="7210A4EE" w14:textId="77777777" w:rsidR="0042522A" w:rsidRDefault="0042522A" w:rsidP="0042522A">
      <w:pPr>
        <w:pStyle w:val="Textodecomentrio"/>
      </w:pPr>
      <w:r>
        <w:t>“1.2. A adjudicação será realizada por lotes, conforme o detalhamento constante do Anexo I deste Edital, facultando-se ao licitante a participação em quantos lotes forem de seu interesse.”</w:t>
      </w:r>
    </w:p>
    <w:p w14:paraId="039421F8" w14:textId="77777777" w:rsidR="0042522A" w:rsidRDefault="0042522A" w:rsidP="0042522A">
      <w:pPr>
        <w:pStyle w:val="Textodecomentrio"/>
      </w:pPr>
    </w:p>
    <w:p w14:paraId="64E7E2F6" w14:textId="77777777" w:rsidR="0042522A" w:rsidRDefault="0042522A" w:rsidP="0042522A">
      <w:pPr>
        <w:pStyle w:val="Textodecomentrio"/>
      </w:pPr>
      <w:r>
        <w:t>Em caso de adjudicação pela totalidade do objeto, deve ser adotada a seguinte redação para o item 1.2:</w:t>
      </w:r>
    </w:p>
    <w:p w14:paraId="2EFAD63A" w14:textId="77777777" w:rsidR="0042522A" w:rsidRDefault="0042522A" w:rsidP="0042522A">
      <w:pPr>
        <w:pStyle w:val="Textodecomentrio"/>
      </w:pPr>
    </w:p>
    <w:p w14:paraId="5AEE1FAA" w14:textId="77777777" w:rsidR="0042522A" w:rsidRDefault="0042522A" w:rsidP="0042522A">
      <w:pPr>
        <w:pStyle w:val="Textodecomentrio"/>
      </w:pPr>
      <w:r>
        <w:t>“1.2. A adjudicação será realizada pela totalidade do objeto.”.</w:t>
      </w:r>
    </w:p>
  </w:comment>
  <w:comment w:id="9" w:author="ESP" w:date="2024-04-13T21:49:00Z" w:initials="ESP">
    <w:p w14:paraId="7C63D508" w14:textId="77777777" w:rsidR="00DA4126" w:rsidRDefault="00A73E71" w:rsidP="00DA4126">
      <w:pPr>
        <w:pStyle w:val="Textodecomentrio"/>
      </w:pPr>
      <w:r>
        <w:rPr>
          <w:rStyle w:val="Refdecomentrio"/>
        </w:rPr>
        <w:annotationRef/>
      </w:r>
      <w:r w:rsidR="00DA4126">
        <w:rPr>
          <w:b/>
          <w:bCs/>
        </w:rPr>
        <w:t>NOTA PARA USO DA MINUTA PADRONIZADA</w:t>
      </w:r>
    </w:p>
    <w:p w14:paraId="1CF080B4" w14:textId="77777777" w:rsidR="00DA4126" w:rsidRDefault="00DA4126" w:rsidP="00DA4126">
      <w:pPr>
        <w:pStyle w:val="Textodecomentrio"/>
      </w:pPr>
    </w:p>
    <w:p w14:paraId="51864957" w14:textId="77777777" w:rsidR="00DA4126" w:rsidRDefault="00DA4126" w:rsidP="00DA4126">
      <w:pPr>
        <w:pStyle w:val="Textodecomentrio"/>
      </w:pPr>
      <w:r>
        <w:t>1) Este item 1.4 e subdivisões 1.4.1 a 1.4.5 devem ser incluídos apenas se os imóveis descritos no Anexo I puderem ser visitados considerando sua situação.</w:t>
      </w:r>
    </w:p>
    <w:p w14:paraId="27B8612E" w14:textId="77777777" w:rsidR="00DA4126" w:rsidRDefault="00DA4126" w:rsidP="00DA4126">
      <w:pPr>
        <w:pStyle w:val="Textodecomentrio"/>
      </w:pPr>
    </w:p>
    <w:p w14:paraId="6774DBA1" w14:textId="77777777" w:rsidR="00DA4126" w:rsidRDefault="00DA4126" w:rsidP="00DA4126">
      <w:pPr>
        <w:pStyle w:val="Textodecomentrio"/>
      </w:pPr>
      <w:r>
        <w:t>Caso existam imóveis que possam ser visitados e imóveis que não possam ser visitados considerando sua situação, recomenda-se que a Administração substitua a redação do item 1.4 pela seguinte redação (mantendo-se a redação das subdivisões):</w:t>
      </w:r>
    </w:p>
    <w:p w14:paraId="091A98FE" w14:textId="77777777" w:rsidR="00DA4126" w:rsidRDefault="00DA4126" w:rsidP="00DA4126">
      <w:pPr>
        <w:pStyle w:val="Textodecomentrio"/>
      </w:pPr>
    </w:p>
    <w:p w14:paraId="5C6BF228" w14:textId="77777777" w:rsidR="00DA4126" w:rsidRDefault="00DA4126" w:rsidP="00DA4126">
      <w:pPr>
        <w:pStyle w:val="Textodecomentrio"/>
      </w:pPr>
      <w:r>
        <w:t>“1.4. Os imóveis especificados no Anexo I deste Edital poderão ser visitados pelos interessados mediante prévio agendamento, com exceção dos imóveis cuja situação não possibilite a visitação, conforme expressamente indicado no Anexo I deste Edital.”</w:t>
      </w:r>
    </w:p>
    <w:p w14:paraId="3435D6FA" w14:textId="77777777" w:rsidR="00DA4126" w:rsidRDefault="00DA4126" w:rsidP="00DA4126">
      <w:pPr>
        <w:pStyle w:val="Textodecomentrio"/>
      </w:pPr>
    </w:p>
    <w:p w14:paraId="417FB859" w14:textId="77777777" w:rsidR="00DA4126" w:rsidRDefault="00DA4126" w:rsidP="00DA4126">
      <w:pPr>
        <w:pStyle w:val="Textodecomentrio"/>
      </w:pPr>
      <w:r>
        <w:t>Se os imóveis descritos no Anexo I não puderem ser visitados considerando sua situação, a Administração deve excluir este item 1.4 e as subdivisões 1.4.1 a 1.4.5.</w:t>
      </w:r>
    </w:p>
  </w:comment>
  <w:comment w:id="10" w:author="ESP" w:date="2024-06-21T09:44:00Z" w:initials="ESP">
    <w:p w14:paraId="07FE0883" w14:textId="5A0F0C65" w:rsidR="00F85528" w:rsidRDefault="00F85528" w:rsidP="00F85528">
      <w:pPr>
        <w:pStyle w:val="Textodecomentrio"/>
      </w:pPr>
      <w:r>
        <w:rPr>
          <w:rStyle w:val="Refdecomentrio"/>
        </w:rPr>
        <w:annotationRef/>
      </w:r>
      <w:r>
        <w:rPr>
          <w:b/>
          <w:bCs/>
        </w:rPr>
        <w:t>NOTA PARA USO DA MINUTA PADRONIZADA</w:t>
      </w:r>
    </w:p>
    <w:p w14:paraId="37993294" w14:textId="77777777" w:rsidR="00F85528" w:rsidRDefault="00F85528" w:rsidP="00F85528">
      <w:pPr>
        <w:pStyle w:val="Textodecomentrio"/>
      </w:pPr>
    </w:p>
    <w:p w14:paraId="4658DBB6" w14:textId="77777777" w:rsidR="00F85528" w:rsidRDefault="00F85528" w:rsidP="00F85528">
      <w:pPr>
        <w:pStyle w:val="Textodecomentrio"/>
      </w:pPr>
      <w:r>
        <w:t xml:space="preserve">1) O disposto nesta minuta padronizada não obsta que, nos termos do § 4º do art. 28 do </w:t>
      </w:r>
      <w:hyperlink r:id="rId17" w:history="1">
        <w:r w:rsidRPr="009C4A2E">
          <w:rPr>
            <w:rStyle w:val="Hyperlink"/>
          </w:rPr>
          <w:t>Decreto estadual nº 68.422, de 2024</w:t>
        </w:r>
      </w:hyperlink>
      <w:r>
        <w:t xml:space="preserve">, excepcionalmente e observada a legislação aplicável, seja realizado procedimento visando à celebração de negócio jurídico que admita formas alternativas à retribuição em espécie para pagamento parcial ou integral do preço, mediante justificativa que considere as características do imóvel, além de variáveis técnicas e econômicas, desde que haja compatibilidade com a disciplina do edital e correspondente instrumento jurídico de formalização do negócio jurídico. A presente minuta padronizada não está adaptada para aplicação a essa hipótese tratada pelo § 4º do art. 28 do </w:t>
      </w:r>
      <w:hyperlink r:id="rId18" w:history="1">
        <w:r w:rsidRPr="009C4A2E">
          <w:rPr>
            <w:rStyle w:val="Hyperlink"/>
          </w:rPr>
          <w:t>Decreto estadual nº 68.422, de 2024</w:t>
        </w:r>
      </w:hyperlink>
      <w:r>
        <w:t>, cujo procedimento deverá ser submetido a prévia análise jurídica da respectiva Consultoria Jurídica, com observância das orientações constantes do primeiro comentário deste arquivo.</w:t>
      </w:r>
    </w:p>
  </w:comment>
  <w:comment w:id="12" w:author="ESP" w:date="2024-09-04T19:01:00Z" w:initials="ESP">
    <w:p w14:paraId="649E5A8D" w14:textId="77777777" w:rsidR="00A04F03" w:rsidRDefault="00A04F03" w:rsidP="00A04F03">
      <w:pPr>
        <w:pStyle w:val="Textodecomentrio"/>
      </w:pPr>
      <w:r>
        <w:rPr>
          <w:rStyle w:val="Refdecomentrio"/>
        </w:rPr>
        <w:annotationRef/>
      </w:r>
      <w:r>
        <w:rPr>
          <w:b/>
          <w:bCs/>
        </w:rPr>
        <w:t>NOTA PARA USO DA MINUTA PADRONIZADA</w:t>
      </w:r>
    </w:p>
    <w:p w14:paraId="2A04B89A" w14:textId="77777777" w:rsidR="00A04F03" w:rsidRDefault="00A04F03" w:rsidP="00A04F03">
      <w:pPr>
        <w:pStyle w:val="Textodecomentrio"/>
      </w:pPr>
    </w:p>
    <w:p w14:paraId="46B5A34A" w14:textId="77777777" w:rsidR="00A04F03" w:rsidRDefault="00A04F03" w:rsidP="00A04F03">
      <w:pPr>
        <w:pStyle w:val="Textodecomentrio"/>
      </w:pPr>
      <w:r>
        <w:t>1) A Administração deve especificar nesta subdivisão se se trata de “imóvel” ou “lote de imóveis”, conforme a alternativa adequada ao critério de adjudicação definido no item 1.2 e às especificações técnicas definidas no Anexo I do Edital.</w:t>
      </w:r>
    </w:p>
  </w:comment>
  <w:comment w:id="18" w:author="ESP" w:date="2024-09-04T19:13:00Z" w:initials="ESP">
    <w:p w14:paraId="767B0CE0" w14:textId="77777777" w:rsidR="00EF467D" w:rsidRDefault="00EF467D" w:rsidP="00EF467D">
      <w:pPr>
        <w:pStyle w:val="Textodecomentrio"/>
      </w:pPr>
      <w:r>
        <w:rPr>
          <w:rStyle w:val="Refdecomentrio"/>
        </w:rPr>
        <w:annotationRef/>
      </w:r>
      <w:r>
        <w:rPr>
          <w:b/>
          <w:bCs/>
        </w:rPr>
        <w:t>NOTA PARA USO DA MINUTA PADRONIZADA</w:t>
      </w:r>
    </w:p>
    <w:p w14:paraId="69A9F238" w14:textId="77777777" w:rsidR="00EF467D" w:rsidRDefault="00EF467D" w:rsidP="00EF467D">
      <w:pPr>
        <w:pStyle w:val="Textodecomentrio"/>
      </w:pPr>
    </w:p>
    <w:p w14:paraId="25BB0B65" w14:textId="77777777" w:rsidR="00EF467D" w:rsidRDefault="00EF467D" w:rsidP="00EF467D">
      <w:pPr>
        <w:pStyle w:val="Textodecomentrio"/>
      </w:pPr>
      <w:r>
        <w:t>1) A Administração deve especificar nesta subdivisão se se trata de “item” ou “lote de imóveis”, conforme a alternativa adequada ao critério de adjudicação definido no item 1.2 e às especificações técnicas definidas no Anexo I do Edital.</w:t>
      </w:r>
    </w:p>
  </w:comment>
  <w:comment w:id="21" w:author="ESP" w:date="2024-04-14T13:19:00Z" w:initials="ESP">
    <w:p w14:paraId="14F73E70" w14:textId="1B22DF2C" w:rsidR="001A4E45" w:rsidRDefault="004311E0" w:rsidP="001A4E45">
      <w:pPr>
        <w:pStyle w:val="Textodecomentrio"/>
      </w:pPr>
      <w:r>
        <w:rPr>
          <w:rStyle w:val="Refdecomentrio"/>
        </w:rPr>
        <w:annotationRef/>
      </w:r>
      <w:r w:rsidR="001A4E45">
        <w:rPr>
          <w:b/>
          <w:bCs/>
        </w:rPr>
        <w:t>NOTA PARA USO DA MINUTA PADRONIZADA</w:t>
      </w:r>
    </w:p>
    <w:p w14:paraId="6C22FB91" w14:textId="77777777" w:rsidR="001A4E45" w:rsidRDefault="001A4E45" w:rsidP="001A4E45">
      <w:pPr>
        <w:pStyle w:val="Textodecomentrio"/>
      </w:pPr>
    </w:p>
    <w:p w14:paraId="290E6FF5" w14:textId="77777777" w:rsidR="001A4E45" w:rsidRDefault="001A4E45" w:rsidP="001A4E45">
      <w:pPr>
        <w:pStyle w:val="Textodecomentrio"/>
      </w:pPr>
      <w:r>
        <w:t>1) Nesses campos editáveis do item 2.3.2.1, a Unidade Contratante deve especificar o percentual de juros e o índice de correção monetária, respectivamente, que tenham sido definidos pela Administração de forma justificada no respectivo processo administrativo. Os mesmos parâmetros devem ser preenchidos nos campos correspondentes do Anexo III.2.</w:t>
      </w:r>
    </w:p>
  </w:comment>
  <w:comment w:id="24" w:author="ESP" w:date="2024-09-04T22:09:00Z" w:initials="ESP">
    <w:p w14:paraId="29AAEC1F" w14:textId="77777777" w:rsidR="001F0804" w:rsidRDefault="001F0804" w:rsidP="001F0804">
      <w:pPr>
        <w:pStyle w:val="Textodecomentrio"/>
      </w:pPr>
      <w:r>
        <w:rPr>
          <w:rStyle w:val="Refdecomentrio"/>
        </w:rPr>
        <w:annotationRef/>
      </w:r>
      <w:r>
        <w:rPr>
          <w:b/>
          <w:bCs/>
        </w:rPr>
        <w:t>NOTA PARA USO DA MINUTA PADRONIZADA</w:t>
      </w:r>
    </w:p>
    <w:p w14:paraId="1D3118F0" w14:textId="77777777" w:rsidR="001F0804" w:rsidRDefault="001F0804" w:rsidP="001F0804">
      <w:pPr>
        <w:pStyle w:val="Textodecomentrio"/>
      </w:pPr>
    </w:p>
    <w:p w14:paraId="598F6FC6" w14:textId="77777777" w:rsidR="001F0804" w:rsidRDefault="001F0804" w:rsidP="001F0804">
      <w:pPr>
        <w:pStyle w:val="Textodecomentrio"/>
      </w:pPr>
      <w:r>
        <w:t>1) Se, no caso concreto, a Unidade Contratante tiver optado por cometer o leilão a servidor designado pela Administração, recomenda-se nesta subdivisão a substituição do trecho “</w:t>
      </w:r>
      <w:r>
        <w:rPr>
          <w:i/>
          <w:iCs/>
          <w:color w:val="FF0000"/>
        </w:rPr>
        <w:t>Excetuada a comissão devida ao Leiloeiro Oficial (caso seja definida comissão a Leiloeiro Oficial no item 2.7), todos</w:t>
      </w:r>
      <w:r>
        <w:t>” por “</w:t>
      </w:r>
      <w:r>
        <w:rPr>
          <w:i/>
          <w:iCs/>
          <w:color w:val="FF0000"/>
        </w:rPr>
        <w:t>Todos</w:t>
      </w:r>
      <w:r>
        <w:t>”.</w:t>
      </w:r>
    </w:p>
  </w:comment>
  <w:comment w:id="26" w:author="ESP" w:date="2024-04-13T16:08:00Z" w:initials="ESP">
    <w:p w14:paraId="3CE5F409" w14:textId="47178825" w:rsidR="001A4E45" w:rsidRDefault="00E53205" w:rsidP="001A4E45">
      <w:pPr>
        <w:pStyle w:val="Textodecomentrio"/>
      </w:pPr>
      <w:r>
        <w:rPr>
          <w:rStyle w:val="Refdecomentrio"/>
        </w:rPr>
        <w:annotationRef/>
      </w:r>
      <w:r w:rsidR="001A4E45">
        <w:rPr>
          <w:b/>
          <w:bCs/>
        </w:rPr>
        <w:t>NOTA PARA USO DA MINUTA PADRONIZADA</w:t>
      </w:r>
    </w:p>
    <w:p w14:paraId="5CCFDCE0" w14:textId="77777777" w:rsidR="001A4E45" w:rsidRDefault="001A4E45" w:rsidP="001A4E45">
      <w:pPr>
        <w:pStyle w:val="Textodecomentrio"/>
      </w:pPr>
    </w:p>
    <w:p w14:paraId="2D5974E3" w14:textId="77777777" w:rsidR="001A4E45" w:rsidRDefault="001A4E45" w:rsidP="001A4E45">
      <w:pPr>
        <w:pStyle w:val="Textodecomentrio"/>
      </w:pPr>
      <w:r>
        <w:t xml:space="preserve">1) A Unidade Contratante deve escolher a alternativa de redação para o item 2.7 que seja adequada ao caso concreto, em harmonia com a opção definida entre realizar o leilão por intermédio de leiloeiro oficial ou de servidor designado pela autoridade competente da Administração, nos termos do art. 31 da </w:t>
      </w:r>
      <w:hyperlink r:id="rId19" w:history="1">
        <w:r w:rsidRPr="000B6821">
          <w:rPr>
            <w:rStyle w:val="Hyperlink"/>
          </w:rPr>
          <w:t>Lei nº 14.133, de 2021</w:t>
        </w:r>
      </w:hyperlink>
      <w:r>
        <w:t xml:space="preserve">, e do </w:t>
      </w:r>
      <w:hyperlink r:id="rId20" w:history="1">
        <w:r w:rsidRPr="000B6821">
          <w:rPr>
            <w:rStyle w:val="Hyperlink"/>
          </w:rPr>
          <w:t>Decreto estadual nº 68.422, de 2024</w:t>
        </w:r>
      </w:hyperlink>
      <w:r>
        <w:t>.</w:t>
      </w:r>
    </w:p>
    <w:p w14:paraId="5BE5F770" w14:textId="77777777" w:rsidR="001A4E45" w:rsidRDefault="001A4E45" w:rsidP="001A4E45">
      <w:pPr>
        <w:pStyle w:val="Textodecomentrio"/>
      </w:pPr>
    </w:p>
    <w:p w14:paraId="4D9ECC26" w14:textId="77777777" w:rsidR="001A4E45" w:rsidRDefault="001A4E45" w:rsidP="001A4E45">
      <w:pPr>
        <w:pStyle w:val="Textodecomentrio"/>
      </w:pPr>
      <w:r>
        <w:t xml:space="preserve">2) Recorda-se que, nos termos do § 1º do art. 31 da </w:t>
      </w:r>
      <w:hyperlink r:id="rId21" w:history="1">
        <w:r w:rsidRPr="000B6821">
          <w:rPr>
            <w:rStyle w:val="Hyperlink"/>
          </w:rPr>
          <w:t>Lei nº 14.133, de 2021</w:t>
        </w:r>
      </w:hyperlink>
      <w:r>
        <w:t xml:space="preserve">, caso opte pela realização de leilão por intermédio de leiloeiro oficial, a Administração deverá selecioná-lo mediante credenciamento ou licitação na modalidade pregão e adotar o critério de julgamento de maior desconto para as comissões a serem cobradas, utilizados como parâmetro máximo os percentuais definidos na lei que regula a referida profissão (cinco por cento, conforme o parágrafo único do art. 24 do </w:t>
      </w:r>
      <w:hyperlink r:id="rId22" w:history="1">
        <w:r w:rsidRPr="000B6821">
          <w:rPr>
            <w:rStyle w:val="Hyperlink"/>
          </w:rPr>
          <w:t>Decreto nº 21.981, de 1932</w:t>
        </w:r>
      </w:hyperlink>
      <w:r>
        <w:t>) e observados os valores dos bens a serem leiloados. Portanto, na hipótese de realização do leilão por intermédio de leiloeiro oficial, deve ser adotada a primeira alternativa de redação para esse item (com a exclusão da segunda alternativa), com o preenchimento do percentual de comissão em harmonia com o resultado do procedimento por meio do qual ele tenha sido contratado (licitação ou credenciamento), tendo em vista que referido percentual poderá variar de um caso concreto para outro, observado o percentual máximo previsto na legislação de cinco por cento, e que referido percentual poderá ser igual ou inferior a cinco por cento, conforme tenha sido justificado tecnicamente a partir das circunstâncias do caso concreto.</w:t>
      </w:r>
    </w:p>
  </w:comment>
  <w:comment w:id="29" w:author="ESP" w:date="2024-09-04T22:36:00Z" w:initials="ESP">
    <w:p w14:paraId="030B922A" w14:textId="77777777" w:rsidR="005053AD" w:rsidRDefault="005053AD" w:rsidP="005053AD">
      <w:pPr>
        <w:pStyle w:val="Textodecomentrio"/>
      </w:pPr>
      <w:r>
        <w:rPr>
          <w:rStyle w:val="Refdecomentrio"/>
        </w:rPr>
        <w:annotationRef/>
      </w:r>
      <w:r>
        <w:rPr>
          <w:b/>
          <w:bCs/>
        </w:rPr>
        <w:t>NOTA PARA USO DA MINUTA PADRONIZADA</w:t>
      </w:r>
    </w:p>
    <w:p w14:paraId="6DF2FC08" w14:textId="77777777" w:rsidR="005053AD" w:rsidRDefault="005053AD" w:rsidP="005053AD">
      <w:pPr>
        <w:pStyle w:val="Textodecomentrio"/>
      </w:pPr>
    </w:p>
    <w:p w14:paraId="2D458556" w14:textId="77777777" w:rsidR="005053AD" w:rsidRDefault="005053AD" w:rsidP="005053AD">
      <w:pPr>
        <w:pStyle w:val="Textodecomentrio"/>
      </w:pPr>
      <w:r>
        <w:t>1) A Administração deve especificar nesta subdivisão nos dois trechos destacados em vermelho itálico se se trata de “imóvel” ou “lote de imóveis”, conforme a alternativa adequada ao critério de adjudicação definido no item 1.2 e às especificações técnicas definidas no Anexo I do Edital.</w:t>
      </w:r>
    </w:p>
  </w:comment>
  <w:comment w:id="30" w:author="ESP" w:date="2024-09-04T22:42:00Z" w:initials="ESP">
    <w:p w14:paraId="32866C0F" w14:textId="77777777" w:rsidR="005053AD" w:rsidRDefault="005053AD" w:rsidP="005053AD">
      <w:pPr>
        <w:pStyle w:val="Textodecomentrio"/>
      </w:pPr>
      <w:r>
        <w:rPr>
          <w:rStyle w:val="Refdecomentrio"/>
        </w:rPr>
        <w:annotationRef/>
      </w:r>
      <w:r>
        <w:rPr>
          <w:b/>
          <w:bCs/>
        </w:rPr>
        <w:t>NOTA PARA USO DA MINUTA PADRONIZADA</w:t>
      </w:r>
    </w:p>
    <w:p w14:paraId="69EC525D" w14:textId="77777777" w:rsidR="005053AD" w:rsidRDefault="005053AD" w:rsidP="005053AD">
      <w:pPr>
        <w:pStyle w:val="Textodecomentrio"/>
      </w:pPr>
    </w:p>
    <w:p w14:paraId="0125E8AB" w14:textId="77777777" w:rsidR="005053AD" w:rsidRDefault="005053AD" w:rsidP="005053AD">
      <w:pPr>
        <w:pStyle w:val="Textodecomentrio"/>
      </w:pPr>
      <w:r>
        <w:t>1) A Administração deve especificar nesta subdivisão no trecho destacado se se trata de “imóvel” ou “lote de imóveis”, conforme a alternativa adequada ao critério de adjudicação definido no item 1.2 e às especificações técnicas definidas no Anexo I do Edital.</w:t>
      </w:r>
    </w:p>
  </w:comment>
  <w:comment w:id="31" w:author="ESP" w:date="2024-04-14T18:02:00Z" w:initials="ESP">
    <w:p w14:paraId="4DDC25B5" w14:textId="42D7043D" w:rsidR="001A4E45" w:rsidRDefault="00486359" w:rsidP="001A4E45">
      <w:pPr>
        <w:pStyle w:val="Textodecomentrio"/>
      </w:pPr>
      <w:r>
        <w:rPr>
          <w:rStyle w:val="Refdecomentrio"/>
        </w:rPr>
        <w:annotationRef/>
      </w:r>
      <w:r w:rsidR="001A4E45">
        <w:rPr>
          <w:b/>
          <w:bCs/>
        </w:rPr>
        <w:t>NOTA PARA USO DA MINUTA PADRONIZADA</w:t>
      </w:r>
    </w:p>
    <w:p w14:paraId="119F76E2" w14:textId="77777777" w:rsidR="001A4E45" w:rsidRDefault="001A4E45" w:rsidP="001A4E45">
      <w:pPr>
        <w:pStyle w:val="Textodecomentrio"/>
      </w:pPr>
    </w:p>
    <w:p w14:paraId="2DA085AF" w14:textId="77777777" w:rsidR="001A4E45" w:rsidRDefault="001A4E45" w:rsidP="001A4E45">
      <w:pPr>
        <w:pStyle w:val="Textodecomentrio"/>
      </w:pPr>
      <w:r>
        <w:t xml:space="preserve">1) A descrição do procedimento do leilão eletrônico constante da minuta segue os parâmetros estabelecidos pelo </w:t>
      </w:r>
      <w:hyperlink r:id="rId23" w:history="1">
        <w:r w:rsidRPr="0079460A">
          <w:rPr>
            <w:rStyle w:val="Hyperlink"/>
          </w:rPr>
          <w:t>Decreto estadual nº 68.422, de 2024</w:t>
        </w:r>
      </w:hyperlink>
      <w:r>
        <w:t>, o que pressupõe que o sistema eletrônico que será utilizado pela Administração esteja adequado a tais parâmetros.</w:t>
      </w:r>
    </w:p>
    <w:p w14:paraId="02354C4A" w14:textId="77777777" w:rsidR="001A4E45" w:rsidRDefault="001A4E45" w:rsidP="001A4E45">
      <w:pPr>
        <w:pStyle w:val="Textodecomentrio"/>
      </w:pPr>
    </w:p>
    <w:p w14:paraId="287ED8FB" w14:textId="77777777" w:rsidR="001A4E45" w:rsidRDefault="001A4E45" w:rsidP="001A4E45">
      <w:pPr>
        <w:pStyle w:val="Textodecomentrio"/>
      </w:pPr>
      <w:r>
        <w:t xml:space="preserve">Foram previstos campos editáveis ao longo dos itens que descrevem o procedimento do leilão eletrônico para a hipótese de se caracterizar a situação excepcional disciplinada no § 5º do art. 1º do </w:t>
      </w:r>
      <w:hyperlink r:id="rId24" w:history="1">
        <w:r w:rsidRPr="0079460A">
          <w:rPr>
            <w:rStyle w:val="Hyperlink"/>
          </w:rPr>
          <w:t>Decreto estadual nº 68.422, de 2024</w:t>
        </w:r>
      </w:hyperlink>
      <w:r>
        <w:t xml:space="preserve">, em que, mediante justificativa da autoridade competente, a Administração tenha que utilizar sistema eletrônico fornecido por pessoa jurídica de direito público ou privado que não atenda a todos os requisitos formais estabelecidos nesse decreto. Nessa hipótese excepcional, deverá ser apresentada justificativa para os requisitos formais que não possam ser atendidos pelo sistema eletrônico que será utilizado, efetuando-se as correspondentes adequações na descrição do funcionamento do sistema eletrônico constante da minuta de edital, com observância do disposto na </w:t>
      </w:r>
      <w:hyperlink r:id="rId25" w:history="1">
        <w:r w:rsidRPr="0079460A">
          <w:rPr>
            <w:rStyle w:val="Hyperlink"/>
          </w:rPr>
          <w:t>Lei nº 14.133, de 2021</w:t>
        </w:r>
      </w:hyperlink>
      <w:r>
        <w:t>.</w:t>
      </w:r>
    </w:p>
  </w:comment>
  <w:comment w:id="32" w:author="ESP" w:date="2024-04-14T18:37:00Z" w:initials="ESP">
    <w:p w14:paraId="5500E278" w14:textId="77777777" w:rsidR="005F43E1" w:rsidRDefault="00350194" w:rsidP="005F43E1">
      <w:pPr>
        <w:pStyle w:val="Textodecomentrio"/>
      </w:pPr>
      <w:r>
        <w:rPr>
          <w:rStyle w:val="Refdecomentrio"/>
        </w:rPr>
        <w:annotationRef/>
      </w:r>
      <w:r w:rsidR="005F43E1">
        <w:rPr>
          <w:b/>
          <w:bCs/>
        </w:rPr>
        <w:t>NOTA PARA USO DA MINUTA PADRONIZADA</w:t>
      </w:r>
    </w:p>
    <w:p w14:paraId="1DFCF0EF" w14:textId="77777777" w:rsidR="005F43E1" w:rsidRDefault="005F43E1" w:rsidP="005F43E1">
      <w:pPr>
        <w:pStyle w:val="Textodecomentrio"/>
      </w:pPr>
    </w:p>
    <w:p w14:paraId="65599166" w14:textId="77777777" w:rsidR="005F43E1" w:rsidRDefault="005F43E1" w:rsidP="005F43E1">
      <w:pPr>
        <w:pStyle w:val="Textodecomentrio"/>
      </w:pPr>
      <w:r>
        <w:t xml:space="preserve">1) De acordo com o art. 14 do </w:t>
      </w:r>
      <w:hyperlink r:id="rId26" w:history="1">
        <w:r w:rsidRPr="007E506D">
          <w:rPr>
            <w:rStyle w:val="Hyperlink"/>
          </w:rPr>
          <w:t>Decreto estadual nº 68.422, de 2024</w:t>
        </w:r>
      </w:hyperlink>
      <w:r>
        <w:t>, o período para envio de lances públicos e sucessivos a ser fixado deve observar o limite mínimo de 3 (três) horas e máximo de 6 (seis) horas. Portanto, recomenda-se a observância desses limites no preenchimento dessa disposição, que também deverá estar em harmonia com o preâmbulo do Edital.</w:t>
      </w:r>
    </w:p>
  </w:comment>
  <w:comment w:id="33" w:author="ESP" w:date="2024-04-14T18:56:00Z" w:initials="ESP">
    <w:p w14:paraId="3B5D4092" w14:textId="0A82C3D8" w:rsidR="001A4E45" w:rsidRDefault="00794EC6" w:rsidP="001A4E45">
      <w:pPr>
        <w:pStyle w:val="Textodecomentrio"/>
      </w:pPr>
      <w:r>
        <w:rPr>
          <w:rStyle w:val="Refdecomentrio"/>
        </w:rPr>
        <w:annotationRef/>
      </w:r>
      <w:r w:rsidR="001A4E45">
        <w:rPr>
          <w:b/>
          <w:bCs/>
        </w:rPr>
        <w:t>NOTA PARA USO DA MINUTA PADRONIZADA</w:t>
      </w:r>
    </w:p>
    <w:p w14:paraId="0382ECDF" w14:textId="77777777" w:rsidR="001A4E45" w:rsidRDefault="001A4E45" w:rsidP="001A4E45">
      <w:pPr>
        <w:pStyle w:val="Textodecomentrio"/>
      </w:pPr>
    </w:p>
    <w:p w14:paraId="612EF63C" w14:textId="77777777" w:rsidR="001A4E45" w:rsidRDefault="001A4E45" w:rsidP="001A4E45">
      <w:pPr>
        <w:pStyle w:val="Textodecomentrio"/>
      </w:pPr>
      <w:r>
        <w:t>1) Deve ser adotada a primeira alternativa de redação para esse item, com o preenchimento adequado e supressão da segunda alternativa, na hipótese de exigência de intervalo mínimo de diferença de valores ou percentuais entre os lances. A segunda alternativa de redação deve ser adotada, com a supressão da primeira alternativa, se não for exigido intervalo mínimo de diferença de valores ou percentuais entre os lances.</w:t>
      </w:r>
    </w:p>
  </w:comment>
  <w:comment w:id="34" w:author="ESP" w:date="2024-09-04T22:56:00Z" w:initials="ESP">
    <w:p w14:paraId="0BEB663F" w14:textId="77777777" w:rsidR="00EC3FCD" w:rsidRDefault="00EC3FCD" w:rsidP="00EC3FCD">
      <w:pPr>
        <w:pStyle w:val="Textodecomentrio"/>
      </w:pPr>
      <w:r>
        <w:rPr>
          <w:rStyle w:val="Refdecomentrio"/>
        </w:rPr>
        <w:annotationRef/>
      </w:r>
      <w:r>
        <w:rPr>
          <w:b/>
          <w:bCs/>
        </w:rPr>
        <w:t>NOTA PARA USO DA MINUTA PADRONIZADA</w:t>
      </w:r>
    </w:p>
    <w:p w14:paraId="60BE3416" w14:textId="77777777" w:rsidR="00EC3FCD" w:rsidRDefault="00EC3FCD" w:rsidP="00EC3FCD">
      <w:pPr>
        <w:pStyle w:val="Textodecomentrio"/>
      </w:pPr>
    </w:p>
    <w:p w14:paraId="1F92AFE8" w14:textId="77777777" w:rsidR="00EC3FCD" w:rsidRDefault="00EC3FCD" w:rsidP="00EC3FCD">
      <w:pPr>
        <w:pStyle w:val="Textodecomentrio"/>
      </w:pPr>
      <w:r>
        <w:t>1) A Administração deve especificar nesta subdivisão no trecho destacado se se trata de “leiloeiro oficial” ou “servidor designado”, conforme a alternativa adequada à opção definida no preâmbulo do Edital, considerando se o leilão será realizado por intermédio de leiloeiro oficial ou de servidor designado pela autoridade competente da Administração.</w:t>
      </w:r>
    </w:p>
  </w:comment>
  <w:comment w:id="35" w:author="ESP" w:date="2024-04-14T20:58:00Z" w:initials="ESP">
    <w:p w14:paraId="2618A5CA" w14:textId="030F4462" w:rsidR="001A4E45" w:rsidRDefault="002C0FB4" w:rsidP="001A4E45">
      <w:pPr>
        <w:pStyle w:val="Textodecomentrio"/>
      </w:pPr>
      <w:r>
        <w:rPr>
          <w:rStyle w:val="Refdecomentrio"/>
        </w:rPr>
        <w:annotationRef/>
      </w:r>
      <w:r w:rsidR="001A4E45">
        <w:rPr>
          <w:b/>
          <w:bCs/>
        </w:rPr>
        <w:t>NOTA PARA USO DA MINUTA PADRONIZADA</w:t>
      </w:r>
    </w:p>
    <w:p w14:paraId="1A9D0835" w14:textId="77777777" w:rsidR="001A4E45" w:rsidRDefault="001A4E45" w:rsidP="001A4E45">
      <w:pPr>
        <w:pStyle w:val="Textodecomentrio"/>
      </w:pPr>
    </w:p>
    <w:p w14:paraId="15509A38" w14:textId="77777777" w:rsidR="001A4E45" w:rsidRDefault="001A4E45" w:rsidP="001A4E45">
      <w:pPr>
        <w:pStyle w:val="Textodecomentrio"/>
      </w:pPr>
      <w:r>
        <w:t xml:space="preserve">1) Os itens 4.8.1 a 4.8.1.3 devem ser previstos se o objeto da licitação abranger imóvel ocupado de boa-fé, para atendimento ao disposto no art. 77 da </w:t>
      </w:r>
      <w:hyperlink r:id="rId27" w:history="1">
        <w:r w:rsidRPr="005E71B6">
          <w:rPr>
            <w:rStyle w:val="Hyperlink"/>
          </w:rPr>
          <w:t>Lei nº 14.133, de 2021</w:t>
        </w:r>
      </w:hyperlink>
      <w:r>
        <w:t xml:space="preserve">. Nessa hipótese, o ocupante de boa-fé do imóvel a ser leiloado deverá ser notificado, com antecedência mínima de 15 (quinze) dias úteis da data de encerramento do prazo para apresentação de propostas, para, se for de seu interesse, participar da licitação, nos termos do § 1º do art. 19 do </w:t>
      </w:r>
      <w:hyperlink r:id="rId28" w:history="1">
        <w:r w:rsidRPr="005E71B6">
          <w:rPr>
            <w:rStyle w:val="Hyperlink"/>
          </w:rPr>
          <w:t>Decreto estadual nº 68.422, de 2024</w:t>
        </w:r>
      </w:hyperlink>
      <w:r>
        <w:t>.</w:t>
      </w:r>
    </w:p>
    <w:p w14:paraId="50391C53" w14:textId="77777777" w:rsidR="001A4E45" w:rsidRDefault="001A4E45" w:rsidP="001A4E45">
      <w:pPr>
        <w:pStyle w:val="Textodecomentrio"/>
      </w:pPr>
    </w:p>
    <w:p w14:paraId="3735F936" w14:textId="77777777" w:rsidR="001A4E45" w:rsidRDefault="001A4E45" w:rsidP="001A4E45">
      <w:pPr>
        <w:pStyle w:val="Textodecomentrio"/>
      </w:pPr>
      <w:r>
        <w:t>Se o objeto da licitação não abranger imóvel ocupado de boa-fé, a Administração deve excluir os itens 4.8.1 a 4.8.1.3.</w:t>
      </w:r>
    </w:p>
  </w:comment>
  <w:comment w:id="36" w:author="ESP" w:date="2024-09-04T23:02:00Z" w:initials="ESP">
    <w:p w14:paraId="5F22E44B" w14:textId="77777777" w:rsidR="004E3420" w:rsidRDefault="004E3420" w:rsidP="004E3420">
      <w:pPr>
        <w:pStyle w:val="Textodecomentrio"/>
      </w:pPr>
      <w:r>
        <w:rPr>
          <w:rStyle w:val="Refdecomentrio"/>
        </w:rPr>
        <w:annotationRef/>
      </w:r>
      <w:r>
        <w:rPr>
          <w:b/>
          <w:bCs/>
        </w:rPr>
        <w:t>NOTA PARA USO DA MINUTA PADRONIZADA</w:t>
      </w:r>
    </w:p>
    <w:p w14:paraId="589D0BE7" w14:textId="77777777" w:rsidR="004E3420" w:rsidRDefault="004E3420" w:rsidP="004E3420">
      <w:pPr>
        <w:pStyle w:val="Textodecomentrio"/>
      </w:pPr>
    </w:p>
    <w:p w14:paraId="6DA79A4C" w14:textId="77777777" w:rsidR="004E3420" w:rsidRDefault="004E3420" w:rsidP="004E3420">
      <w:pPr>
        <w:pStyle w:val="Textodecomentrio"/>
      </w:pPr>
      <w:r>
        <w:t>1) A Administração deve especificar nesta subdivisão no trecho destacado se se trata de “leiloeiro oficial” ou “servidor designado”, conforme a alternativa adequada à opção definida no preâmbulo do Edital, considerando se o leilão será realizado por intermédio de leiloeiro oficial ou de servidor designado pela autoridade competente da Administração.</w:t>
      </w:r>
    </w:p>
  </w:comment>
  <w:comment w:id="37" w:author="ESP" w:date="2024-04-16T09:25:00Z" w:initials="ESP">
    <w:p w14:paraId="01B24A5A" w14:textId="427B8B42" w:rsidR="001A4E45" w:rsidRDefault="00283D39" w:rsidP="001A4E45">
      <w:pPr>
        <w:pStyle w:val="Textodecomentrio"/>
      </w:pPr>
      <w:r>
        <w:rPr>
          <w:rStyle w:val="Refdecomentrio"/>
        </w:rPr>
        <w:annotationRef/>
      </w:r>
      <w:r w:rsidR="001A4E45">
        <w:rPr>
          <w:b/>
          <w:bCs/>
        </w:rPr>
        <w:t>NOTA PARA USO DA MINUTA PADRONIZADA</w:t>
      </w:r>
    </w:p>
    <w:p w14:paraId="2FDB1206" w14:textId="77777777" w:rsidR="001A4E45" w:rsidRDefault="001A4E45" w:rsidP="001A4E45">
      <w:pPr>
        <w:pStyle w:val="Textodecomentrio"/>
      </w:pPr>
    </w:p>
    <w:p w14:paraId="6C0615CB" w14:textId="77777777" w:rsidR="001A4E45" w:rsidRDefault="001A4E45" w:rsidP="001A4E45">
      <w:pPr>
        <w:pStyle w:val="Textodecomentrio"/>
      </w:pPr>
      <w:r>
        <w:t>1) A Unidade Contratante deve especificar no campo editável deste item o meio eletrônico por meio do qual os interessados poderão ter acesso aos autos do processo.</w:t>
      </w:r>
    </w:p>
  </w:comment>
  <w:comment w:id="38" w:author="ESP" w:date="2024-04-16T13:15:00Z" w:initials="ESP">
    <w:p w14:paraId="7C4D7506" w14:textId="77777777" w:rsidR="001A4E45" w:rsidRDefault="0086380A" w:rsidP="001A4E45">
      <w:pPr>
        <w:pStyle w:val="Textodecomentrio"/>
      </w:pPr>
      <w:r>
        <w:rPr>
          <w:rStyle w:val="Refdecomentrio"/>
        </w:rPr>
        <w:annotationRef/>
      </w:r>
      <w:r w:rsidR="001A4E45">
        <w:rPr>
          <w:b/>
          <w:bCs/>
        </w:rPr>
        <w:t>NOTA PARA USO DA MINUTA PADRONIZADA</w:t>
      </w:r>
    </w:p>
    <w:p w14:paraId="428F68E1" w14:textId="77777777" w:rsidR="001A4E45" w:rsidRDefault="001A4E45" w:rsidP="001A4E45">
      <w:pPr>
        <w:pStyle w:val="Textodecomentrio"/>
      </w:pPr>
    </w:p>
    <w:p w14:paraId="405563F1" w14:textId="77777777" w:rsidR="001A4E45" w:rsidRDefault="001A4E45" w:rsidP="001A4E45">
      <w:pPr>
        <w:pStyle w:val="Textodecomentrio"/>
      </w:pPr>
      <w:r>
        <w:t>1) Neste campo, deve ser especificado o prazo para ser efetuada a convocação a contar do exaurimento da fase recursal. Os prazos seguintes que constam das subdivisões desse item referem-se ao período para cumprimento de determinações previstas na convocação.</w:t>
      </w:r>
    </w:p>
  </w:comment>
  <w:comment w:id="39" w:author="ESP" w:date="2025-05-07T22:34:00Z" w:initials="ESP">
    <w:p w14:paraId="65DDC8C2" w14:textId="77777777" w:rsidR="00152F47" w:rsidRDefault="00152F47" w:rsidP="00152F47">
      <w:pPr>
        <w:pStyle w:val="Textodecomentrio"/>
      </w:pPr>
      <w:r>
        <w:rPr>
          <w:rStyle w:val="Refdecomentrio"/>
        </w:rPr>
        <w:annotationRef/>
      </w:r>
      <w:r>
        <w:rPr>
          <w:b/>
          <w:bCs/>
        </w:rPr>
        <w:t>NOTA PARA USO DA MINUTA PADRONIZADA</w:t>
      </w:r>
    </w:p>
    <w:p w14:paraId="086B97EA" w14:textId="77777777" w:rsidR="00152F47" w:rsidRDefault="00152F47" w:rsidP="00152F47">
      <w:pPr>
        <w:pStyle w:val="Textodecomentrio"/>
      </w:pPr>
    </w:p>
    <w:p w14:paraId="61922781" w14:textId="77777777" w:rsidR="00152F47" w:rsidRDefault="00152F47" w:rsidP="00152F47">
      <w:pPr>
        <w:pStyle w:val="Textodecomentrio"/>
      </w:pPr>
      <w:r>
        <w:t xml:space="preserve">1) Recorda-se que o art. 41 da </w:t>
      </w:r>
      <w:hyperlink r:id="rId29" w:history="1">
        <w:r w:rsidRPr="00A0427F">
          <w:rPr>
            <w:rStyle w:val="Hyperlink"/>
          </w:rPr>
          <w:t>Lei nº 14.195, de 2021</w:t>
        </w:r>
      </w:hyperlink>
      <w:r>
        <w:t xml:space="preserve">, estabeleceu a transformação das empresas individuais de responsabilidade limitada existentes na data da entrada em vigor da referida lei (dispositivo que entrou em vigor na data de sua publicação em 27/08/2021) em sociedades limitadas unipessoais independentemente de qualquer alteração em seu ato constitutivo. As sociedades limitadas unipessoais estão previstas no § 2º do art. 1.052 do </w:t>
      </w:r>
      <w:hyperlink r:id="rId30" w:history="1">
        <w:r w:rsidRPr="00A0427F">
          <w:rPr>
            <w:rStyle w:val="Hyperlink"/>
          </w:rPr>
          <w:t>Código Civil</w:t>
        </w:r>
      </w:hyperlink>
      <w:r>
        <w:t xml:space="preserve">, incluído pela </w:t>
      </w:r>
      <w:hyperlink r:id="rId31" w:history="1">
        <w:r w:rsidRPr="00A0427F">
          <w:rPr>
            <w:rStyle w:val="Hyperlink"/>
          </w:rPr>
          <w:t>Lei nº 13.874, de 2019</w:t>
        </w:r>
      </w:hyperlink>
      <w:r>
        <w:t>.</w:t>
      </w:r>
    </w:p>
  </w:comment>
  <w:comment w:id="40" w:author="ESP" w:date="2024-09-04T23:18:00Z" w:initials="ESP">
    <w:p w14:paraId="226CE31C" w14:textId="496EA839" w:rsidR="00320D6F" w:rsidRDefault="00320D6F" w:rsidP="00320D6F">
      <w:pPr>
        <w:pStyle w:val="Textodecomentrio"/>
      </w:pPr>
      <w:r>
        <w:rPr>
          <w:rStyle w:val="Refdecomentrio"/>
        </w:rPr>
        <w:annotationRef/>
      </w:r>
      <w:r>
        <w:rPr>
          <w:b/>
          <w:bCs/>
        </w:rPr>
        <w:t>NOTA PARA USO DA MINUTA PADRONIZADA</w:t>
      </w:r>
    </w:p>
    <w:p w14:paraId="46516FFB" w14:textId="77777777" w:rsidR="00320D6F" w:rsidRDefault="00320D6F" w:rsidP="00320D6F">
      <w:pPr>
        <w:pStyle w:val="Textodecomentrio"/>
      </w:pPr>
    </w:p>
    <w:p w14:paraId="30449E96" w14:textId="77777777" w:rsidR="00320D6F" w:rsidRDefault="00320D6F" w:rsidP="00320D6F">
      <w:pPr>
        <w:pStyle w:val="Textodecomentrio"/>
      </w:pPr>
      <w:r>
        <w:t>1) Se a Unidade Contratante tiver optado pela realização do leilão por intermédio de leiloeiro oficial, este item deve ser mantido, com o preenchimento do prazo para que seja efetuado o pagamento da comissão. Se a Unidade Contratante tiver optado pela realização do leilão por intermédio de servidor designado pela autoridade competente da Administração, este item deve ser excluído.</w:t>
      </w:r>
    </w:p>
  </w:comment>
  <w:comment w:id="41" w:author="ESP" w:date="2024-09-04T23:27:00Z" w:initials="ESP">
    <w:p w14:paraId="469D7140" w14:textId="77777777" w:rsidR="00422947" w:rsidRDefault="00422947" w:rsidP="00422947">
      <w:pPr>
        <w:pStyle w:val="Textodecomentrio"/>
      </w:pPr>
      <w:r>
        <w:rPr>
          <w:rStyle w:val="Refdecomentrio"/>
        </w:rPr>
        <w:annotationRef/>
      </w:r>
      <w:r>
        <w:rPr>
          <w:b/>
          <w:bCs/>
        </w:rPr>
        <w:t>NOTA PARA USO DA MINUTA PADRONIZADA</w:t>
      </w:r>
    </w:p>
    <w:p w14:paraId="210E9060" w14:textId="77777777" w:rsidR="00422947" w:rsidRDefault="00422947" w:rsidP="00422947">
      <w:pPr>
        <w:pStyle w:val="Textodecomentrio"/>
      </w:pPr>
    </w:p>
    <w:p w14:paraId="27B103A9" w14:textId="77777777" w:rsidR="00422947" w:rsidRDefault="00422947" w:rsidP="00422947">
      <w:pPr>
        <w:pStyle w:val="Textodecomentrio"/>
      </w:pPr>
      <w:r>
        <w:t>1) Se a Unidade Contratante tiver optado pela realização do leilão por intermédio de leiloeiro oficial, este item deve ser mantido. Se a Unidade Contratante tiver optado pela realização do leilão por intermédio de servidor designado pela autoridade competente da Administração, este item deve ser excluído, e deve ser verificado se a numeração se encontra na sequência correta conforme ajuste automático da numeração que consta da formatação do arquivo, com a correção manual da numeração em caso de não constar na sequência numérica correta.</w:t>
      </w:r>
    </w:p>
  </w:comment>
  <w:comment w:id="43" w:author="ESP" w:date="2024-09-04T23:40:00Z" w:initials="ESP">
    <w:p w14:paraId="74F80D57" w14:textId="77777777" w:rsidR="00FE6C5E" w:rsidRDefault="00FE6C5E" w:rsidP="00FE6C5E">
      <w:pPr>
        <w:pStyle w:val="Textodecomentrio"/>
      </w:pPr>
      <w:r>
        <w:rPr>
          <w:rStyle w:val="Refdecomentrio"/>
        </w:rPr>
        <w:annotationRef/>
      </w:r>
      <w:r>
        <w:rPr>
          <w:b/>
          <w:bCs/>
        </w:rPr>
        <w:t>NOTA PARA USO DA MINUTA PADRONIZADA</w:t>
      </w:r>
    </w:p>
    <w:p w14:paraId="6B24B1DF" w14:textId="77777777" w:rsidR="00FE6C5E" w:rsidRDefault="00FE6C5E" w:rsidP="00FE6C5E">
      <w:pPr>
        <w:pStyle w:val="Textodecomentrio"/>
      </w:pPr>
    </w:p>
    <w:p w14:paraId="65C0AD03" w14:textId="77777777" w:rsidR="00FE6C5E" w:rsidRDefault="00FE6C5E" w:rsidP="00FE6C5E">
      <w:pPr>
        <w:pStyle w:val="Textodecomentrio"/>
      </w:pPr>
      <w:r>
        <w:t>1) Se, no caso concreto, a Unidade Contratante tiver optado por cometer o leilão a servidor designado pela Administração, recomenda-se nesta subdivisão a exclusão do trecho “</w:t>
      </w:r>
      <w:r>
        <w:rPr>
          <w:i/>
          <w:iCs/>
          <w:color w:val="FF0000"/>
        </w:rPr>
        <w:t>O arrematante perderá, igualmente, o pagamento realizado ao Leiloeiro Oficial a título de comissão (caso seja definida comissão a Leiloeiro Oficial no item 2.7).</w:t>
      </w:r>
      <w:r>
        <w:t>”.</w:t>
      </w:r>
    </w:p>
  </w:comment>
  <w:comment w:id="44" w:author="ESP" w:date="2024-04-16T08:38:00Z" w:initials="ESP">
    <w:p w14:paraId="41BBE398" w14:textId="22CEB90F" w:rsidR="001A4E45" w:rsidRDefault="00147E39" w:rsidP="001A4E45">
      <w:pPr>
        <w:pStyle w:val="Textodecomentrio"/>
      </w:pPr>
      <w:r>
        <w:rPr>
          <w:rStyle w:val="Refdecomentrio"/>
        </w:rPr>
        <w:annotationRef/>
      </w:r>
      <w:r w:rsidR="001A4E45">
        <w:rPr>
          <w:b/>
          <w:bCs/>
        </w:rPr>
        <w:t>NOTA PARA USO DA MINUTA PADRONIZADA</w:t>
      </w:r>
    </w:p>
    <w:p w14:paraId="601709E5" w14:textId="77777777" w:rsidR="001A4E45" w:rsidRDefault="001A4E45" w:rsidP="001A4E45">
      <w:pPr>
        <w:pStyle w:val="Textodecomentrio"/>
      </w:pPr>
    </w:p>
    <w:p w14:paraId="2698FB0F" w14:textId="77777777" w:rsidR="001A4E45" w:rsidRDefault="001A4E45" w:rsidP="001A4E45">
      <w:pPr>
        <w:pStyle w:val="Textodecomentrio"/>
      </w:pPr>
      <w:r>
        <w:t xml:space="preserve">1) A Unidade Contratante deve indicar no campo editável deste item a forma eletrônica por meio da qual receberá impugnações e pedidos de esclarecimento (se será por meio do sistema, ou de e-mail, </w:t>
      </w:r>
      <w:r>
        <w:rPr>
          <w:i/>
          <w:iCs/>
        </w:rPr>
        <w:t>etc</w:t>
      </w:r>
      <w:r>
        <w:t>.).</w:t>
      </w:r>
    </w:p>
  </w:comment>
  <w:comment w:id="45" w:author="ESP" w:date="2024-04-16T08:43:00Z" w:initials="ESP">
    <w:p w14:paraId="710C1379" w14:textId="77777777" w:rsidR="001A4E45" w:rsidRDefault="00B85438" w:rsidP="001A4E45">
      <w:pPr>
        <w:pStyle w:val="Textodecomentrio"/>
      </w:pPr>
      <w:r>
        <w:rPr>
          <w:rStyle w:val="Refdecomentrio"/>
        </w:rPr>
        <w:annotationRef/>
      </w:r>
      <w:r w:rsidR="001A4E45">
        <w:rPr>
          <w:b/>
          <w:bCs/>
        </w:rPr>
        <w:t>NOTA PARA USO DA MINUTA PADRONIZADA</w:t>
      </w:r>
    </w:p>
    <w:p w14:paraId="7753FCB8" w14:textId="77777777" w:rsidR="001A4E45" w:rsidRDefault="001A4E45" w:rsidP="001A4E45">
      <w:pPr>
        <w:pStyle w:val="Textodecomentrio"/>
      </w:pPr>
    </w:p>
    <w:p w14:paraId="2872AC98" w14:textId="77777777" w:rsidR="001A4E45" w:rsidRDefault="001A4E45" w:rsidP="001A4E45">
      <w:pPr>
        <w:pStyle w:val="Textodecomentrio"/>
      </w:pPr>
      <w:r>
        <w:t>1) A Unidade Contratante deve indicar no campo editável deste item o(s) endereço(s) eletrônico(s) na Internet em que publicará as decisões das impugnações e as respostas aos pedidos de esclarecimento.</w:t>
      </w:r>
    </w:p>
  </w:comment>
  <w:comment w:id="47" w:author="ESP" w:date="2024-04-16T13:50:00Z" w:initials="ESP">
    <w:p w14:paraId="5927EAD9" w14:textId="77777777" w:rsidR="001A4E45" w:rsidRDefault="000453C9" w:rsidP="001A4E45">
      <w:pPr>
        <w:pStyle w:val="Textodecomentrio"/>
      </w:pPr>
      <w:r>
        <w:rPr>
          <w:rStyle w:val="Refdecomentrio"/>
        </w:rPr>
        <w:annotationRef/>
      </w:r>
      <w:r w:rsidR="001A4E45">
        <w:rPr>
          <w:b/>
          <w:bCs/>
        </w:rPr>
        <w:t>NOTA PARA USO DA MINUTA PADRONIZADA</w:t>
      </w:r>
    </w:p>
    <w:p w14:paraId="6B697D37" w14:textId="77777777" w:rsidR="001A4E45" w:rsidRDefault="001A4E45" w:rsidP="001A4E45">
      <w:pPr>
        <w:pStyle w:val="Textodecomentrio"/>
      </w:pPr>
    </w:p>
    <w:p w14:paraId="7987E612" w14:textId="77777777" w:rsidR="001A4E45" w:rsidRDefault="001A4E45" w:rsidP="001A4E45">
      <w:pPr>
        <w:pStyle w:val="Textodecomentrio"/>
      </w:pPr>
      <w:r>
        <w:t>1) Cabe à Admininistração também incluir no Anexo I eventuais outras informações que sejam relevantes sobre cada imóvel a ser alienado.</w:t>
      </w:r>
    </w:p>
  </w:comment>
  <w:comment w:id="48" w:author="ESP" w:date="2024-04-16T15:44:00Z" w:initials="ESP">
    <w:p w14:paraId="7940B0D8" w14:textId="77777777" w:rsidR="001A4E45" w:rsidRDefault="00B324C8" w:rsidP="001A4E45">
      <w:pPr>
        <w:pStyle w:val="Textodecomentrio"/>
      </w:pPr>
      <w:r>
        <w:rPr>
          <w:rStyle w:val="Refdecomentrio"/>
        </w:rPr>
        <w:annotationRef/>
      </w:r>
      <w:r w:rsidR="001A4E45">
        <w:rPr>
          <w:b/>
          <w:bCs/>
        </w:rPr>
        <w:t>NOTA PARA USO DA MINUTA PADRONIZADA</w:t>
      </w:r>
    </w:p>
    <w:p w14:paraId="41CD50C5" w14:textId="77777777" w:rsidR="001A4E45" w:rsidRDefault="001A4E45" w:rsidP="001A4E45">
      <w:pPr>
        <w:pStyle w:val="Textodecomentrio"/>
      </w:pPr>
    </w:p>
    <w:p w14:paraId="6F535403" w14:textId="77777777" w:rsidR="001A4E45" w:rsidRDefault="001A4E45" w:rsidP="001A4E45">
      <w:pPr>
        <w:pStyle w:val="Textodecomentrio"/>
      </w:pPr>
      <w:r>
        <w:t>1) Se o objeto da licitação for dividido em lotes, em conformidade com a opção de adjudicação exercida no item 1.2 do Edital, recomenda-se que a Unidade Contratante preencha os campos em vermelho itálico das alíneas 'e', 'f' e 'g' com a seguinte frase: "Vide a subdivisão abaixo 'COMPOSIÇÃO DOS LOTES, AVALIAÇÕES E CONDIÇÕES DE PAGAMENTO'".</w:t>
      </w:r>
    </w:p>
  </w:comment>
  <w:comment w:id="49" w:author="ESP" w:date="2024-04-16T15:45:00Z" w:initials="ESP">
    <w:p w14:paraId="0AFC54B4" w14:textId="77777777" w:rsidR="001A4E45" w:rsidRDefault="00A4635A" w:rsidP="001A4E45">
      <w:pPr>
        <w:pStyle w:val="Textodecomentrio"/>
      </w:pPr>
      <w:r>
        <w:rPr>
          <w:rStyle w:val="Refdecomentrio"/>
        </w:rPr>
        <w:annotationRef/>
      </w:r>
      <w:r w:rsidR="001A4E45">
        <w:rPr>
          <w:b/>
          <w:bCs/>
        </w:rPr>
        <w:t>NOTA PARA USO DA MINUTA PADRONIZADA</w:t>
      </w:r>
    </w:p>
    <w:p w14:paraId="0D4A3B82" w14:textId="77777777" w:rsidR="001A4E45" w:rsidRDefault="001A4E45" w:rsidP="001A4E45">
      <w:pPr>
        <w:pStyle w:val="Textodecomentrio"/>
      </w:pPr>
    </w:p>
    <w:p w14:paraId="00E7527C" w14:textId="77777777" w:rsidR="001A4E45" w:rsidRDefault="001A4E45" w:rsidP="001A4E45">
      <w:pPr>
        <w:pStyle w:val="Textodecomentrio"/>
      </w:pPr>
      <w:r>
        <w:t>1) Se o objeto da licitação for dividido em lotes, em conformidade com a opção de adjudicação exercida no item 1.2 do Edital, recomenda-se que a Unidade Contratante preencha os campos em vermelho itálico das alíneas 'e', 'f' e 'g' com a seguinte frase: "Vide a subdivisão abaixo 'COMPOSIÇÃO DOS LOTES, AVALIAÇÕES E CONDIÇÕES DE PAGAMENTO'".</w:t>
      </w:r>
    </w:p>
  </w:comment>
  <w:comment w:id="52" w:author="ESP" w:date="2024-04-16T15:34:00Z" w:initials="ESP">
    <w:p w14:paraId="6B0B76CE" w14:textId="77777777" w:rsidR="001A4E45" w:rsidRDefault="007F7914" w:rsidP="001A4E45">
      <w:pPr>
        <w:pStyle w:val="Textodecomentrio"/>
      </w:pPr>
      <w:r>
        <w:rPr>
          <w:rStyle w:val="Refdecomentrio"/>
        </w:rPr>
        <w:annotationRef/>
      </w:r>
      <w:r w:rsidR="001A4E45">
        <w:rPr>
          <w:b/>
          <w:bCs/>
        </w:rPr>
        <w:t>NOTA PARA USO DA MINUTA PADRONIZADA</w:t>
      </w:r>
    </w:p>
    <w:p w14:paraId="31D9B1F3" w14:textId="77777777" w:rsidR="001A4E45" w:rsidRDefault="001A4E45" w:rsidP="001A4E45">
      <w:pPr>
        <w:pStyle w:val="Textodecomentrio"/>
      </w:pPr>
    </w:p>
    <w:p w14:paraId="078C8D86" w14:textId="77777777" w:rsidR="001A4E45" w:rsidRDefault="001A4E45" w:rsidP="001A4E45">
      <w:pPr>
        <w:pStyle w:val="Textodecomentrio"/>
      </w:pPr>
      <w:r>
        <w:t>1) Se o objeto da licitação for dividido em lotes, em conformidade com a opção de adjudicação exercida no item 1.2 do Edital, recomenda-se que a Unidade Contratante inclua a seguinte subdivisão (com o preenchimento do texto conforme as circunstâncias técnicas do caso concreto):</w:t>
      </w:r>
    </w:p>
    <w:p w14:paraId="361E03C7" w14:textId="77777777" w:rsidR="001A4E45" w:rsidRDefault="001A4E45" w:rsidP="001A4E45">
      <w:pPr>
        <w:pStyle w:val="Textodecomentrio"/>
      </w:pPr>
    </w:p>
    <w:p w14:paraId="3883C8AD" w14:textId="77777777" w:rsidR="001A4E45" w:rsidRDefault="001A4E45" w:rsidP="001A4E45">
      <w:pPr>
        <w:pStyle w:val="Textodecomentrio"/>
      </w:pPr>
      <w:r>
        <w:t>"</w:t>
      </w:r>
      <w:r>
        <w:rPr>
          <w:b/>
          <w:bCs/>
        </w:rPr>
        <w:t>COMPOSIÇÃO DOS LOTES, AVALIAÇÕES E CONDIÇÕES DE PAGAMENTO</w:t>
      </w:r>
    </w:p>
    <w:p w14:paraId="32B67774" w14:textId="77777777" w:rsidR="001A4E45" w:rsidRDefault="001A4E45" w:rsidP="001A4E45">
      <w:pPr>
        <w:pStyle w:val="Textodecomentrio"/>
      </w:pPr>
    </w:p>
    <w:p w14:paraId="1D11787B" w14:textId="77777777" w:rsidR="001A4E45" w:rsidRDefault="001A4E45" w:rsidP="001A4E45">
      <w:pPr>
        <w:pStyle w:val="Textodecomentrio"/>
      </w:pPr>
      <w:r>
        <w:t xml:space="preserve">A licitação será dividida em </w:t>
      </w:r>
      <w:r>
        <w:rPr>
          <w:i/>
          <w:iCs/>
          <w:color w:val="FF0000"/>
        </w:rPr>
        <w:t>___ (________)</w:t>
      </w:r>
      <w:r>
        <w:t xml:space="preserve"> lotes, discriminados da seguinte forma:</w:t>
      </w:r>
    </w:p>
    <w:p w14:paraId="4247CA45" w14:textId="77777777" w:rsidR="001A4E45" w:rsidRDefault="001A4E45" w:rsidP="001A4E45">
      <w:pPr>
        <w:pStyle w:val="Textodecomentrio"/>
      </w:pPr>
    </w:p>
    <w:p w14:paraId="57278CC3" w14:textId="77777777" w:rsidR="001A4E45" w:rsidRDefault="001A4E45" w:rsidP="001A4E45">
      <w:pPr>
        <w:pStyle w:val="Textodecomentrio"/>
      </w:pPr>
      <w:r>
        <w:rPr>
          <w:b/>
          <w:bCs/>
        </w:rPr>
        <w:t>LOTE 01</w:t>
      </w:r>
      <w:r>
        <w:t xml:space="preserve">: composto pelos imóveis dos itens </w:t>
      </w:r>
      <w:r>
        <w:rPr>
          <w:i/>
          <w:iCs/>
          <w:color w:val="FF0000"/>
        </w:rPr>
        <w:t>___ [indique os itens dos imóveis que o compõem]</w:t>
      </w:r>
      <w:r>
        <w:t>;</w:t>
      </w:r>
    </w:p>
    <w:p w14:paraId="234FEA8F" w14:textId="77777777" w:rsidR="001A4E45" w:rsidRDefault="001A4E45" w:rsidP="001A4E45">
      <w:pPr>
        <w:pStyle w:val="Textodecomentrio"/>
      </w:pPr>
      <w:r>
        <w:t xml:space="preserve">(i) VALOR DE AVALIAÇÃO E PREÇO MÍNIMO DE AQUISIÇÃO PARA O LOTE (consoante laudo(s) de avaliação juntado(s) ao Processo n° </w:t>
      </w:r>
      <w:r>
        <w:rPr>
          <w:i/>
          <w:iCs/>
          <w:color w:val="FF0000"/>
        </w:rPr>
        <w:t>__________</w:t>
      </w:r>
      <w:r>
        <w:t>)</w:t>
      </w:r>
    </w:p>
    <w:p w14:paraId="4BE641FF" w14:textId="77777777" w:rsidR="001A4E45" w:rsidRDefault="001A4E45" w:rsidP="001A4E45">
      <w:pPr>
        <w:pStyle w:val="Textodecomentrio"/>
      </w:pPr>
      <w:r>
        <w:rPr>
          <w:i/>
          <w:iCs/>
          <w:color w:val="FF0000"/>
        </w:rPr>
        <w:t>R$ ____ (valor por extenso)</w:t>
      </w:r>
    </w:p>
    <w:p w14:paraId="5B7EA981" w14:textId="77777777" w:rsidR="001A4E45" w:rsidRDefault="001A4E45" w:rsidP="001A4E45">
      <w:pPr>
        <w:pStyle w:val="Textodecomentrio"/>
      </w:pPr>
      <w:r>
        <w:t>(ii) VALOR DO SINAL</w:t>
      </w:r>
    </w:p>
    <w:p w14:paraId="253999D9" w14:textId="77777777" w:rsidR="001A4E45" w:rsidRDefault="001A4E45" w:rsidP="001A4E45">
      <w:pPr>
        <w:pStyle w:val="Textodecomentrio"/>
      </w:pPr>
      <w:r>
        <w:rPr>
          <w:i/>
          <w:iCs/>
          <w:color w:val="FF0000"/>
        </w:rPr>
        <w:t>___% (percentual por extenso) do valor da oferta vencedora.</w:t>
      </w:r>
    </w:p>
    <w:p w14:paraId="2DCFE776" w14:textId="77777777" w:rsidR="001A4E45" w:rsidRDefault="001A4E45" w:rsidP="001A4E45">
      <w:pPr>
        <w:pStyle w:val="Textodecomentrio"/>
      </w:pPr>
      <w:r>
        <w:t>(iii) NÚMERO MÁXIMO DE PARCELAS</w:t>
      </w:r>
    </w:p>
    <w:p w14:paraId="1BEF543D" w14:textId="77777777" w:rsidR="001A4E45" w:rsidRDefault="001A4E45" w:rsidP="001A4E45">
      <w:pPr>
        <w:pStyle w:val="Textodecomentrio"/>
      </w:pPr>
      <w:r>
        <w:rPr>
          <w:i/>
          <w:iCs/>
          <w:color w:val="FF0000"/>
        </w:rPr>
        <w:t>____ parcelas mensais</w:t>
      </w:r>
    </w:p>
    <w:p w14:paraId="477F6EBE" w14:textId="77777777" w:rsidR="001A4E45" w:rsidRDefault="001A4E45" w:rsidP="001A4E45">
      <w:pPr>
        <w:pStyle w:val="Textodecomentrio"/>
      </w:pPr>
    </w:p>
    <w:p w14:paraId="7EC84CE8" w14:textId="77777777" w:rsidR="001A4E45" w:rsidRDefault="001A4E45" w:rsidP="001A4E45">
      <w:pPr>
        <w:pStyle w:val="Textodecomentrio"/>
      </w:pPr>
      <w:r>
        <w:rPr>
          <w:b/>
          <w:bCs/>
        </w:rPr>
        <w:t>LOTE 02</w:t>
      </w:r>
      <w:r>
        <w:t xml:space="preserve">: composto pelo(s) imóvel(is) do(s) item(ns) </w:t>
      </w:r>
      <w:r>
        <w:rPr>
          <w:i/>
          <w:iCs/>
          <w:color w:val="FF0000"/>
        </w:rPr>
        <w:t>___ [indique o(s) item(ns) do(s) imóvel(is) que o compõe(m)]</w:t>
      </w:r>
      <w:r>
        <w:t>;</w:t>
      </w:r>
    </w:p>
    <w:p w14:paraId="653B50F9" w14:textId="77777777" w:rsidR="001A4E45" w:rsidRDefault="001A4E45" w:rsidP="001A4E45">
      <w:pPr>
        <w:pStyle w:val="Textodecomentrio"/>
      </w:pPr>
      <w:r>
        <w:t xml:space="preserve">(i) VALOR DE AVALIAÇÃO E PREÇO MÍNIMO DE AQUISIÇÃO PARA O LOTE (consoante laudo(s) de avaliação juntado(s) ao Processo n° </w:t>
      </w:r>
      <w:r>
        <w:rPr>
          <w:i/>
          <w:iCs/>
          <w:color w:val="FF0000"/>
        </w:rPr>
        <w:t>__________</w:t>
      </w:r>
      <w:r>
        <w:t>)</w:t>
      </w:r>
    </w:p>
    <w:p w14:paraId="2F9E417E" w14:textId="77777777" w:rsidR="001A4E45" w:rsidRDefault="001A4E45" w:rsidP="001A4E45">
      <w:pPr>
        <w:pStyle w:val="Textodecomentrio"/>
      </w:pPr>
      <w:r>
        <w:rPr>
          <w:i/>
          <w:iCs/>
          <w:color w:val="FF0000"/>
        </w:rPr>
        <w:t>R$ ____ (valor por extenso)</w:t>
      </w:r>
    </w:p>
    <w:p w14:paraId="65433ADD" w14:textId="77777777" w:rsidR="001A4E45" w:rsidRDefault="001A4E45" w:rsidP="001A4E45">
      <w:pPr>
        <w:pStyle w:val="Textodecomentrio"/>
      </w:pPr>
      <w:r>
        <w:t>(ii) VALOR DO SINAL</w:t>
      </w:r>
    </w:p>
    <w:p w14:paraId="5F36240C" w14:textId="77777777" w:rsidR="001A4E45" w:rsidRDefault="001A4E45" w:rsidP="001A4E45">
      <w:pPr>
        <w:pStyle w:val="Textodecomentrio"/>
      </w:pPr>
      <w:r>
        <w:rPr>
          <w:i/>
          <w:iCs/>
          <w:color w:val="FF0000"/>
        </w:rPr>
        <w:t>___% (percentual por extenso) do valor da oferta vencedora.</w:t>
      </w:r>
    </w:p>
    <w:p w14:paraId="3B11D28D" w14:textId="77777777" w:rsidR="001A4E45" w:rsidRDefault="001A4E45" w:rsidP="001A4E45">
      <w:pPr>
        <w:pStyle w:val="Textodecomentrio"/>
      </w:pPr>
      <w:r>
        <w:t>(iii) NÚMERO MÁXIMO DE PARCELAS</w:t>
      </w:r>
    </w:p>
    <w:p w14:paraId="35C73E2B" w14:textId="77777777" w:rsidR="001A4E45" w:rsidRDefault="001A4E45" w:rsidP="001A4E45">
      <w:pPr>
        <w:pStyle w:val="Textodecomentrio"/>
      </w:pPr>
      <w:r>
        <w:rPr>
          <w:i/>
          <w:iCs/>
          <w:color w:val="FF0000"/>
        </w:rPr>
        <w:t>____ parcelas mensais</w:t>
      </w:r>
    </w:p>
    <w:p w14:paraId="37A8D462" w14:textId="77777777" w:rsidR="001A4E45" w:rsidRDefault="001A4E45" w:rsidP="001A4E45">
      <w:pPr>
        <w:pStyle w:val="Textodecomentrio"/>
      </w:pPr>
    </w:p>
    <w:p w14:paraId="62E8887E" w14:textId="77777777" w:rsidR="001A4E45" w:rsidRDefault="001A4E45" w:rsidP="001A4E45">
      <w:pPr>
        <w:pStyle w:val="Textodecomentrio"/>
      </w:pPr>
      <w:r>
        <w:rPr>
          <w:i/>
          <w:iCs/>
          <w:color w:val="FF0000"/>
        </w:rPr>
        <w:t>(...)</w:t>
      </w:r>
    </w:p>
    <w:p w14:paraId="0DC94243" w14:textId="77777777" w:rsidR="001A4E45" w:rsidRDefault="001A4E45" w:rsidP="001A4E45">
      <w:pPr>
        <w:pStyle w:val="Textodecomentrio"/>
      </w:pPr>
    </w:p>
    <w:p w14:paraId="6DDF16F1" w14:textId="77777777" w:rsidR="001A4E45" w:rsidRDefault="001A4E45" w:rsidP="001A4E45">
      <w:pPr>
        <w:pStyle w:val="Textodecomentrio"/>
      </w:pPr>
      <w:r>
        <w:rPr>
          <w:color w:val="000000"/>
        </w:rPr>
        <w:t>Faculta-se ao licitante a participação em quantos lotes forem de seu interesse.".</w:t>
      </w:r>
    </w:p>
  </w:comment>
  <w:comment w:id="53" w:author="ESP" w:date="2024-04-16T17:12:00Z" w:initials="ESP">
    <w:p w14:paraId="406EEFDC" w14:textId="77777777" w:rsidR="001A4E45" w:rsidRDefault="00C22DAF" w:rsidP="001A4E45">
      <w:pPr>
        <w:pStyle w:val="Textodecomentrio"/>
      </w:pPr>
      <w:r>
        <w:rPr>
          <w:rStyle w:val="Refdecomentrio"/>
        </w:rPr>
        <w:annotationRef/>
      </w:r>
      <w:r w:rsidR="001A4E45">
        <w:rPr>
          <w:b/>
          <w:bCs/>
        </w:rPr>
        <w:t>NOTA PARA USO DA MINUTA PADRONIZADA</w:t>
      </w:r>
    </w:p>
    <w:p w14:paraId="7AF48EE1" w14:textId="77777777" w:rsidR="001A4E45" w:rsidRDefault="001A4E45" w:rsidP="001A4E45">
      <w:pPr>
        <w:pStyle w:val="Textodecomentrio"/>
      </w:pPr>
    </w:p>
    <w:p w14:paraId="6D355E10" w14:textId="77777777" w:rsidR="001A4E45" w:rsidRDefault="001A4E45" w:rsidP="001A4E45">
      <w:pPr>
        <w:pStyle w:val="Textodecomentrio"/>
      </w:pPr>
      <w:r>
        <w:t>1) Nos campos em vermelho itálico deste Anexo III.2, a Unidade Contratante deve especificar o percentual de juros e o índice de correção monetária, respectivamente, que tenham sido definidos no item 2.3.2.1 do Edital.</w:t>
      </w:r>
    </w:p>
  </w:comment>
  <w:comment w:id="54" w:author="ESP" w:date="2024-04-16T17:51:00Z" w:initials="ESP">
    <w:p w14:paraId="7B704191" w14:textId="77777777" w:rsidR="001A4E45" w:rsidRDefault="00E54DF7" w:rsidP="001A4E45">
      <w:pPr>
        <w:pStyle w:val="Textodecomentrio"/>
      </w:pPr>
      <w:r>
        <w:rPr>
          <w:rStyle w:val="Refdecomentrio"/>
        </w:rPr>
        <w:annotationRef/>
      </w:r>
      <w:r w:rsidR="001A4E45">
        <w:rPr>
          <w:b/>
          <w:bCs/>
        </w:rPr>
        <w:t>NOTA PARA USO DA MINUTA PADRONIZADA</w:t>
      </w:r>
    </w:p>
    <w:p w14:paraId="1C906358" w14:textId="77777777" w:rsidR="001A4E45" w:rsidRDefault="001A4E45" w:rsidP="001A4E45">
      <w:pPr>
        <w:pStyle w:val="Textodecomentrio"/>
      </w:pPr>
    </w:p>
    <w:p w14:paraId="28CD0859" w14:textId="77777777" w:rsidR="001A4E45" w:rsidRDefault="001A4E45" w:rsidP="001A4E45">
      <w:pPr>
        <w:pStyle w:val="Textodecomentrio"/>
      </w:pPr>
      <w:r>
        <w:t>1) Neste campo em vermelho itálico deste Anexo V, a Unidade Contratante deve especificar o percentual exigido como sinal em conformidade com o Anexo I, todos do Edital.</w:t>
      </w:r>
    </w:p>
  </w:comment>
  <w:comment w:id="55" w:author="ESP" w:date="2024-04-16T17:52:00Z" w:initials="ESP">
    <w:p w14:paraId="78609353" w14:textId="77777777" w:rsidR="001A4E45" w:rsidRDefault="00E54DF7" w:rsidP="001A4E45">
      <w:pPr>
        <w:pStyle w:val="Textodecomentrio"/>
      </w:pPr>
      <w:r>
        <w:rPr>
          <w:rStyle w:val="Refdecomentrio"/>
        </w:rPr>
        <w:annotationRef/>
      </w:r>
      <w:r w:rsidR="001A4E45">
        <w:rPr>
          <w:b/>
          <w:bCs/>
        </w:rPr>
        <w:t>NOTA PARA USO DA MINUTA PADRONIZADA</w:t>
      </w:r>
    </w:p>
    <w:p w14:paraId="2C00BDE1" w14:textId="77777777" w:rsidR="001A4E45" w:rsidRDefault="001A4E45" w:rsidP="001A4E45">
      <w:pPr>
        <w:pStyle w:val="Textodecomentrio"/>
      </w:pPr>
    </w:p>
    <w:p w14:paraId="59F93A1D" w14:textId="77777777" w:rsidR="001A4E45" w:rsidRDefault="001A4E45" w:rsidP="001A4E45">
      <w:pPr>
        <w:pStyle w:val="Textodecomentrio"/>
      </w:pPr>
      <w:r>
        <w:t>1) Nestes campos em vermelho itálico deste Anexo V referentes a juros e correção monetária de cálculo das parcelas, a Unidade Contratante deve especificar o percentual de juros e o índice de correção monetária, respectivamente, que tenham sido definidos no item 2.3.2.1 do Edital.</w:t>
      </w:r>
    </w:p>
  </w:comment>
  <w:comment w:id="56" w:author="ESP" w:date="2024-04-16T18:10:00Z" w:initials="ESP">
    <w:p w14:paraId="045FE0D4" w14:textId="77777777" w:rsidR="001A4E45" w:rsidRDefault="00396C52" w:rsidP="001A4E45">
      <w:pPr>
        <w:pStyle w:val="Textodecomentrio"/>
      </w:pPr>
      <w:r>
        <w:rPr>
          <w:rStyle w:val="Refdecomentrio"/>
        </w:rPr>
        <w:annotationRef/>
      </w:r>
      <w:r w:rsidR="001A4E45">
        <w:rPr>
          <w:b/>
          <w:bCs/>
        </w:rPr>
        <w:t>NOTA PARA USO DA MINUTA PADRONIZADA</w:t>
      </w:r>
    </w:p>
    <w:p w14:paraId="6D40E4A1" w14:textId="77777777" w:rsidR="001A4E45" w:rsidRDefault="001A4E45" w:rsidP="001A4E45">
      <w:pPr>
        <w:pStyle w:val="Textodecomentrio"/>
      </w:pPr>
    </w:p>
    <w:p w14:paraId="5695D141" w14:textId="77777777" w:rsidR="001A4E45" w:rsidRDefault="001A4E45" w:rsidP="001A4E45">
      <w:pPr>
        <w:pStyle w:val="Textodecomentrio"/>
      </w:pPr>
      <w:r>
        <w:t>1) Nestes campos em vermelho itálico deste Anexo V referentes a juros e correção monetária de cálculo das parcelas, a Unidade Contratante deve especificar o percentual de juros e o índice de correção monetária, respectivamente, que tenham sido definidos no item 2.3.2.1 do Edital.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1D7743C" w15:done="0"/>
  <w15:commentEx w15:paraId="709450EB" w15:done="0"/>
  <w15:commentEx w15:paraId="175F3B39" w15:done="0"/>
  <w15:commentEx w15:paraId="3C8FC35D" w15:done="0"/>
  <w15:commentEx w15:paraId="400F2E34" w15:done="0"/>
  <w15:commentEx w15:paraId="712AF25C" w15:done="0"/>
  <w15:commentEx w15:paraId="5AEE1FAA" w15:done="0"/>
  <w15:commentEx w15:paraId="417FB859" w15:done="0"/>
  <w15:commentEx w15:paraId="4658DBB6" w15:done="0"/>
  <w15:commentEx w15:paraId="46B5A34A" w15:done="0"/>
  <w15:commentEx w15:paraId="25BB0B65" w15:done="0"/>
  <w15:commentEx w15:paraId="290E6FF5" w15:done="0"/>
  <w15:commentEx w15:paraId="598F6FC6" w15:done="0"/>
  <w15:commentEx w15:paraId="4D9ECC26" w15:done="0"/>
  <w15:commentEx w15:paraId="2D458556" w15:done="0"/>
  <w15:commentEx w15:paraId="0125E8AB" w15:done="0"/>
  <w15:commentEx w15:paraId="287ED8FB" w15:done="0"/>
  <w15:commentEx w15:paraId="65599166" w15:done="0"/>
  <w15:commentEx w15:paraId="612EF63C" w15:done="0"/>
  <w15:commentEx w15:paraId="1F92AFE8" w15:done="0"/>
  <w15:commentEx w15:paraId="3735F936" w15:done="0"/>
  <w15:commentEx w15:paraId="6DA79A4C" w15:done="0"/>
  <w15:commentEx w15:paraId="6C0615CB" w15:done="0"/>
  <w15:commentEx w15:paraId="405563F1" w15:done="0"/>
  <w15:commentEx w15:paraId="61922781" w15:done="0"/>
  <w15:commentEx w15:paraId="30449E96" w15:done="0"/>
  <w15:commentEx w15:paraId="27B103A9" w15:done="0"/>
  <w15:commentEx w15:paraId="65C0AD03" w15:done="0"/>
  <w15:commentEx w15:paraId="2698FB0F" w15:done="0"/>
  <w15:commentEx w15:paraId="2872AC98" w15:done="0"/>
  <w15:commentEx w15:paraId="7987E612" w15:done="0"/>
  <w15:commentEx w15:paraId="6F535403" w15:done="0"/>
  <w15:commentEx w15:paraId="00E7527C" w15:done="0"/>
  <w15:commentEx w15:paraId="6DDF16F1" w15:done="0"/>
  <w15:commentEx w15:paraId="6D355E10" w15:done="0"/>
  <w15:commentEx w15:paraId="28CD0859" w15:done="0"/>
  <w15:commentEx w15:paraId="59F93A1D" w15:done="0"/>
  <w15:commentEx w15:paraId="5695D1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4AAF5C" w16cex:dateUtc="2024-06-10T03:42:00Z"/>
  <w16cex:commentExtensible w16cex:durableId="2FEE8077" w16cex:dateUtc="2024-04-14T20:25:00Z"/>
  <w16cex:commentExtensible w16cex:durableId="44B6C112" w16cex:dateUtc="2024-04-13T20:29:00Z"/>
  <w16cex:commentExtensible w16cex:durableId="6D49B208" w16cex:dateUtc="2024-04-13T20:57:00Z"/>
  <w16cex:commentExtensible w16cex:durableId="5ECD7A95" w16cex:dateUtc="2024-04-13T21:02:00Z"/>
  <w16cex:commentExtensible w16cex:durableId="776C4576" w16cex:dateUtc="2025-04-10T00:38:00Z"/>
  <w16cex:commentExtensible w16cex:durableId="4686EDF0" w16cex:dateUtc="2024-04-13T22:38:00Z"/>
  <w16cex:commentExtensible w16cex:durableId="5BE2A688" w16cex:dateUtc="2024-04-14T00:49:00Z"/>
  <w16cex:commentExtensible w16cex:durableId="0E082AE4" w16cex:dateUtc="2024-06-21T12:44:00Z"/>
  <w16cex:commentExtensible w16cex:durableId="00F1400D" w16cex:dateUtc="2024-09-04T22:01:00Z"/>
  <w16cex:commentExtensible w16cex:durableId="483FEE0C" w16cex:dateUtc="2024-09-04T22:13:00Z"/>
  <w16cex:commentExtensible w16cex:durableId="36FBE7C6" w16cex:dateUtc="2024-04-14T16:19:00Z"/>
  <w16cex:commentExtensible w16cex:durableId="6149D061" w16cex:dateUtc="2024-09-05T01:09:00Z"/>
  <w16cex:commentExtensible w16cex:durableId="358D4AC4" w16cex:dateUtc="2024-04-13T19:08:00Z"/>
  <w16cex:commentExtensible w16cex:durableId="5EABD5B4" w16cex:dateUtc="2024-09-05T01:36:00Z"/>
  <w16cex:commentExtensible w16cex:durableId="347D265B" w16cex:dateUtc="2024-09-05T01:42:00Z"/>
  <w16cex:commentExtensible w16cex:durableId="5495D4D4" w16cex:dateUtc="2024-04-14T21:02:00Z"/>
  <w16cex:commentExtensible w16cex:durableId="37316C74" w16cex:dateUtc="2024-04-14T21:37:00Z"/>
  <w16cex:commentExtensible w16cex:durableId="4576B59C" w16cex:dateUtc="2024-04-14T21:56:00Z"/>
  <w16cex:commentExtensible w16cex:durableId="53963DD8" w16cex:dateUtc="2024-09-05T01:56:00Z"/>
  <w16cex:commentExtensible w16cex:durableId="20AFD2E1" w16cex:dateUtc="2024-04-14T23:58:00Z"/>
  <w16cex:commentExtensible w16cex:durableId="304FA970" w16cex:dateUtc="2024-09-05T02:02:00Z"/>
  <w16cex:commentExtensible w16cex:durableId="2FCCE3DC" w16cex:dateUtc="2024-04-16T12:25:00Z"/>
  <w16cex:commentExtensible w16cex:durableId="0F5A0F90" w16cex:dateUtc="2024-04-16T16:15:00Z"/>
  <w16cex:commentExtensible w16cex:durableId="78D585F0" w16cex:dateUtc="2025-05-08T01:34:00Z"/>
  <w16cex:commentExtensible w16cex:durableId="2347D7A3" w16cex:dateUtc="2024-09-05T02:18:00Z"/>
  <w16cex:commentExtensible w16cex:durableId="365ADDF5" w16cex:dateUtc="2024-09-05T02:27:00Z"/>
  <w16cex:commentExtensible w16cex:durableId="40A92B36" w16cex:dateUtc="2024-09-05T02:40:00Z"/>
  <w16cex:commentExtensible w16cex:durableId="0CC11CC6" w16cex:dateUtc="2024-04-16T11:38:00Z"/>
  <w16cex:commentExtensible w16cex:durableId="735BC690" w16cex:dateUtc="2024-04-16T11:43:00Z"/>
  <w16cex:commentExtensible w16cex:durableId="7D61B027" w16cex:dateUtc="2024-04-16T16:50:00Z"/>
  <w16cex:commentExtensible w16cex:durableId="53C5593E" w16cex:dateUtc="2024-04-16T18:44:00Z"/>
  <w16cex:commentExtensible w16cex:durableId="6502F170" w16cex:dateUtc="2024-04-16T18:45:00Z"/>
  <w16cex:commentExtensible w16cex:durableId="003E40CA" w16cex:dateUtc="2024-04-16T18:34:00Z"/>
  <w16cex:commentExtensible w16cex:durableId="38A5E90E" w16cex:dateUtc="2024-04-16T20:12:00Z"/>
  <w16cex:commentExtensible w16cex:durableId="75654D57" w16cex:dateUtc="2024-04-16T20:51:00Z"/>
  <w16cex:commentExtensible w16cex:durableId="249BF77C" w16cex:dateUtc="2024-04-16T20:52:00Z"/>
  <w16cex:commentExtensible w16cex:durableId="0ADE0956" w16cex:dateUtc="2024-04-16T2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D7743C" w16cid:durableId="244AAF5C"/>
  <w16cid:commentId w16cid:paraId="709450EB" w16cid:durableId="2FEE8077"/>
  <w16cid:commentId w16cid:paraId="175F3B39" w16cid:durableId="44B6C112"/>
  <w16cid:commentId w16cid:paraId="3C8FC35D" w16cid:durableId="6D49B208"/>
  <w16cid:commentId w16cid:paraId="400F2E34" w16cid:durableId="5ECD7A95"/>
  <w16cid:commentId w16cid:paraId="712AF25C" w16cid:durableId="776C4576"/>
  <w16cid:commentId w16cid:paraId="5AEE1FAA" w16cid:durableId="4686EDF0"/>
  <w16cid:commentId w16cid:paraId="417FB859" w16cid:durableId="5BE2A688"/>
  <w16cid:commentId w16cid:paraId="4658DBB6" w16cid:durableId="0E082AE4"/>
  <w16cid:commentId w16cid:paraId="46B5A34A" w16cid:durableId="00F1400D"/>
  <w16cid:commentId w16cid:paraId="25BB0B65" w16cid:durableId="483FEE0C"/>
  <w16cid:commentId w16cid:paraId="290E6FF5" w16cid:durableId="36FBE7C6"/>
  <w16cid:commentId w16cid:paraId="598F6FC6" w16cid:durableId="6149D061"/>
  <w16cid:commentId w16cid:paraId="4D9ECC26" w16cid:durableId="358D4AC4"/>
  <w16cid:commentId w16cid:paraId="2D458556" w16cid:durableId="5EABD5B4"/>
  <w16cid:commentId w16cid:paraId="0125E8AB" w16cid:durableId="347D265B"/>
  <w16cid:commentId w16cid:paraId="287ED8FB" w16cid:durableId="5495D4D4"/>
  <w16cid:commentId w16cid:paraId="65599166" w16cid:durableId="37316C74"/>
  <w16cid:commentId w16cid:paraId="612EF63C" w16cid:durableId="4576B59C"/>
  <w16cid:commentId w16cid:paraId="1F92AFE8" w16cid:durableId="53963DD8"/>
  <w16cid:commentId w16cid:paraId="3735F936" w16cid:durableId="20AFD2E1"/>
  <w16cid:commentId w16cid:paraId="6DA79A4C" w16cid:durableId="304FA970"/>
  <w16cid:commentId w16cid:paraId="6C0615CB" w16cid:durableId="2FCCE3DC"/>
  <w16cid:commentId w16cid:paraId="405563F1" w16cid:durableId="0F5A0F90"/>
  <w16cid:commentId w16cid:paraId="61922781" w16cid:durableId="78D585F0"/>
  <w16cid:commentId w16cid:paraId="30449E96" w16cid:durableId="2347D7A3"/>
  <w16cid:commentId w16cid:paraId="27B103A9" w16cid:durableId="365ADDF5"/>
  <w16cid:commentId w16cid:paraId="65C0AD03" w16cid:durableId="40A92B36"/>
  <w16cid:commentId w16cid:paraId="2698FB0F" w16cid:durableId="0CC11CC6"/>
  <w16cid:commentId w16cid:paraId="2872AC98" w16cid:durableId="735BC690"/>
  <w16cid:commentId w16cid:paraId="7987E612" w16cid:durableId="7D61B027"/>
  <w16cid:commentId w16cid:paraId="6F535403" w16cid:durableId="53C5593E"/>
  <w16cid:commentId w16cid:paraId="00E7527C" w16cid:durableId="6502F170"/>
  <w16cid:commentId w16cid:paraId="6DDF16F1" w16cid:durableId="003E40CA"/>
  <w16cid:commentId w16cid:paraId="6D355E10" w16cid:durableId="38A5E90E"/>
  <w16cid:commentId w16cid:paraId="28CD0859" w16cid:durableId="75654D57"/>
  <w16cid:commentId w16cid:paraId="59F93A1D" w16cid:durableId="249BF77C"/>
  <w16cid:commentId w16cid:paraId="5695D141" w16cid:durableId="0ADE09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F277E" w14:textId="77777777" w:rsidR="00922720" w:rsidRDefault="00922720" w:rsidP="00BB5309">
      <w:r>
        <w:separator/>
      </w:r>
    </w:p>
  </w:endnote>
  <w:endnote w:type="continuationSeparator" w:id="0">
    <w:p w14:paraId="3ED31984" w14:textId="77777777" w:rsidR="00922720" w:rsidRDefault="00922720" w:rsidP="00BB5309">
      <w:r>
        <w:continuationSeparator/>
      </w:r>
    </w:p>
  </w:endnote>
  <w:endnote w:type="continuationNotice" w:id="1">
    <w:p w14:paraId="224D595A" w14:textId="77777777" w:rsidR="00922720" w:rsidRDefault="009227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85FE6" w14:textId="77777777" w:rsidR="00165799" w:rsidRDefault="0016579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32"/>
        <w:szCs w:val="40"/>
      </w:rPr>
      <w:id w:val="130597555"/>
      <w:docPartObj>
        <w:docPartGallery w:val="Page Numbers (Top of Page)"/>
        <w:docPartUnique/>
      </w:docPartObj>
    </w:sdtPr>
    <w:sdtEndPr>
      <w:rPr>
        <w:rFonts w:ascii="Arial" w:hAnsi="Arial" w:cs="Arial"/>
        <w:sz w:val="12"/>
        <w:szCs w:val="12"/>
      </w:rPr>
    </w:sdtEndPr>
    <w:sdtContent>
      <w:p w14:paraId="2EAD4343" w14:textId="77777777" w:rsidR="009833F2" w:rsidRPr="009833F2" w:rsidRDefault="009833F2" w:rsidP="00523227">
        <w:pPr>
          <w:pStyle w:val="Rodap"/>
          <w:jc w:val="right"/>
          <w:rPr>
            <w:sz w:val="22"/>
            <w:szCs w:val="22"/>
          </w:rPr>
        </w:pPr>
      </w:p>
      <w:p w14:paraId="02138940" w14:textId="77777777" w:rsidR="009833F2" w:rsidRDefault="00523227" w:rsidP="00523227">
        <w:pPr>
          <w:pStyle w:val="Rodap"/>
          <w:jc w:val="right"/>
          <w:rPr>
            <w:rFonts w:ascii="Arial" w:hAnsi="Arial" w:cs="Arial"/>
            <w:b/>
            <w:bCs/>
            <w:sz w:val="18"/>
            <w:szCs w:val="18"/>
          </w:rPr>
        </w:pPr>
        <w:r w:rsidRPr="009833F2">
          <w:rPr>
            <w:rFonts w:ascii="Arial" w:hAnsi="Arial" w:cs="Arial"/>
            <w:sz w:val="18"/>
            <w:szCs w:val="18"/>
          </w:rPr>
          <w:t xml:space="preserve">Página </w:t>
        </w:r>
        <w:r w:rsidRPr="009833F2">
          <w:rPr>
            <w:rFonts w:ascii="Arial" w:hAnsi="Arial" w:cs="Arial"/>
            <w:b/>
            <w:bCs/>
            <w:sz w:val="18"/>
            <w:szCs w:val="18"/>
          </w:rPr>
          <w:fldChar w:fldCharType="begin"/>
        </w:r>
        <w:r w:rsidRPr="009833F2">
          <w:rPr>
            <w:rFonts w:ascii="Arial" w:hAnsi="Arial" w:cs="Arial"/>
            <w:b/>
            <w:bCs/>
            <w:sz w:val="18"/>
            <w:szCs w:val="18"/>
          </w:rPr>
          <w:instrText>PAGE</w:instrText>
        </w:r>
        <w:r w:rsidRPr="009833F2">
          <w:rPr>
            <w:rFonts w:ascii="Arial" w:hAnsi="Arial" w:cs="Arial"/>
            <w:b/>
            <w:bCs/>
            <w:sz w:val="18"/>
            <w:szCs w:val="18"/>
          </w:rPr>
          <w:fldChar w:fldCharType="separate"/>
        </w:r>
        <w:r w:rsidRPr="009833F2">
          <w:rPr>
            <w:rFonts w:ascii="Arial" w:hAnsi="Arial" w:cs="Arial"/>
            <w:b/>
            <w:bCs/>
            <w:sz w:val="18"/>
            <w:szCs w:val="18"/>
          </w:rPr>
          <w:t>2</w:t>
        </w:r>
        <w:r w:rsidRPr="009833F2">
          <w:rPr>
            <w:rFonts w:ascii="Arial" w:hAnsi="Arial" w:cs="Arial"/>
            <w:b/>
            <w:bCs/>
            <w:sz w:val="18"/>
            <w:szCs w:val="18"/>
          </w:rPr>
          <w:fldChar w:fldCharType="end"/>
        </w:r>
        <w:r w:rsidRPr="009833F2">
          <w:rPr>
            <w:rFonts w:ascii="Arial" w:hAnsi="Arial" w:cs="Arial"/>
            <w:sz w:val="18"/>
            <w:szCs w:val="18"/>
          </w:rPr>
          <w:t xml:space="preserve"> de </w:t>
        </w:r>
        <w:r w:rsidRPr="009833F2">
          <w:rPr>
            <w:rFonts w:ascii="Arial" w:hAnsi="Arial" w:cs="Arial"/>
            <w:b/>
            <w:bCs/>
            <w:sz w:val="18"/>
            <w:szCs w:val="18"/>
          </w:rPr>
          <w:fldChar w:fldCharType="begin"/>
        </w:r>
        <w:r w:rsidRPr="009833F2">
          <w:rPr>
            <w:rFonts w:ascii="Arial" w:hAnsi="Arial" w:cs="Arial"/>
            <w:b/>
            <w:bCs/>
            <w:sz w:val="18"/>
            <w:szCs w:val="18"/>
          </w:rPr>
          <w:instrText>NUMPAGES</w:instrText>
        </w:r>
        <w:r w:rsidRPr="009833F2">
          <w:rPr>
            <w:rFonts w:ascii="Arial" w:hAnsi="Arial" w:cs="Arial"/>
            <w:b/>
            <w:bCs/>
            <w:sz w:val="18"/>
            <w:szCs w:val="18"/>
          </w:rPr>
          <w:fldChar w:fldCharType="separate"/>
        </w:r>
        <w:r w:rsidRPr="009833F2">
          <w:rPr>
            <w:rFonts w:ascii="Arial" w:hAnsi="Arial" w:cs="Arial"/>
            <w:b/>
            <w:bCs/>
            <w:sz w:val="18"/>
            <w:szCs w:val="18"/>
          </w:rPr>
          <w:t>24</w:t>
        </w:r>
        <w:r w:rsidRPr="009833F2">
          <w:rPr>
            <w:rFonts w:ascii="Arial" w:hAnsi="Arial" w:cs="Arial"/>
            <w:b/>
            <w:bCs/>
            <w:sz w:val="18"/>
            <w:szCs w:val="18"/>
          </w:rPr>
          <w:fldChar w:fldCharType="end"/>
        </w:r>
      </w:p>
      <w:p w14:paraId="37181B23" w14:textId="77777777" w:rsidR="009833F2" w:rsidRPr="009833F2" w:rsidRDefault="009833F2" w:rsidP="009833F2">
        <w:pPr>
          <w:pStyle w:val="Rodap"/>
          <w:jc w:val="both"/>
          <w:rPr>
            <w:rFonts w:ascii="Arial" w:hAnsi="Arial" w:cs="Arial"/>
            <w:b/>
            <w:bCs/>
            <w:sz w:val="12"/>
            <w:szCs w:val="12"/>
          </w:rPr>
        </w:pPr>
      </w:p>
      <w:p w14:paraId="666D6550" w14:textId="77777777" w:rsidR="009833F2" w:rsidRPr="009833F2" w:rsidRDefault="009833F2" w:rsidP="009833F2">
        <w:pPr>
          <w:pStyle w:val="Rodap"/>
          <w:jc w:val="both"/>
          <w:rPr>
            <w:rFonts w:ascii="Arial" w:hAnsi="Arial" w:cs="Arial"/>
            <w:b/>
            <w:bCs/>
            <w:sz w:val="12"/>
            <w:szCs w:val="12"/>
          </w:rPr>
        </w:pPr>
      </w:p>
      <w:p w14:paraId="1F1D2443" w14:textId="77777777" w:rsidR="009833F2" w:rsidRPr="009833F2" w:rsidRDefault="009833F2" w:rsidP="009833F2">
        <w:pPr>
          <w:pStyle w:val="Rodap"/>
          <w:jc w:val="both"/>
          <w:rPr>
            <w:rFonts w:ascii="Arial" w:hAnsi="Arial" w:cs="Arial"/>
            <w:b/>
            <w:bCs/>
            <w:sz w:val="12"/>
            <w:szCs w:val="12"/>
          </w:rPr>
        </w:pPr>
      </w:p>
      <w:p w14:paraId="624E9147" w14:textId="67FE3AA8" w:rsidR="00523227" w:rsidRPr="009833F2" w:rsidRDefault="00000000" w:rsidP="009833F2">
        <w:pPr>
          <w:pStyle w:val="Rodap"/>
          <w:jc w:val="both"/>
          <w:rPr>
            <w:rFonts w:ascii="Arial" w:hAnsi="Arial" w:cs="Arial"/>
            <w:sz w:val="12"/>
            <w:szCs w:val="12"/>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2"/>
        <w:szCs w:val="12"/>
      </w:rPr>
      <w:id w:val="-1703540234"/>
      <w:docPartObj>
        <w:docPartGallery w:val="Page Numbers (Top of Page)"/>
        <w:docPartUnique/>
      </w:docPartObj>
    </w:sdtPr>
    <w:sdtEndPr>
      <w:rPr>
        <w:rFonts w:ascii="Arial" w:hAnsi="Arial" w:cs="Arial"/>
      </w:rPr>
    </w:sdtEndPr>
    <w:sdtContent>
      <w:p w14:paraId="3C6210A0" w14:textId="77777777" w:rsidR="009833F2" w:rsidRPr="009833F2" w:rsidRDefault="009833F2" w:rsidP="009833F2">
        <w:pPr>
          <w:pStyle w:val="Rodap"/>
          <w:jc w:val="right"/>
          <w:rPr>
            <w:sz w:val="20"/>
            <w:szCs w:val="20"/>
          </w:rPr>
        </w:pPr>
      </w:p>
      <w:p w14:paraId="19249C79" w14:textId="77777777" w:rsidR="009833F2" w:rsidRPr="009833F2" w:rsidRDefault="009833F2" w:rsidP="009833F2">
        <w:pPr>
          <w:pStyle w:val="Rodap"/>
          <w:jc w:val="right"/>
          <w:rPr>
            <w:rFonts w:ascii="Arial" w:hAnsi="Arial" w:cs="Arial"/>
            <w:sz w:val="18"/>
            <w:szCs w:val="18"/>
          </w:rPr>
        </w:pPr>
        <w:r w:rsidRPr="009833F2">
          <w:rPr>
            <w:rFonts w:ascii="Arial" w:hAnsi="Arial" w:cs="Arial"/>
            <w:sz w:val="18"/>
            <w:szCs w:val="18"/>
          </w:rPr>
          <w:t xml:space="preserve">Página </w:t>
        </w:r>
        <w:r w:rsidRPr="009833F2">
          <w:rPr>
            <w:rFonts w:ascii="Arial" w:hAnsi="Arial" w:cs="Arial"/>
            <w:sz w:val="18"/>
            <w:szCs w:val="18"/>
          </w:rPr>
          <w:fldChar w:fldCharType="begin"/>
        </w:r>
        <w:r w:rsidRPr="009833F2">
          <w:rPr>
            <w:rFonts w:ascii="Arial" w:hAnsi="Arial" w:cs="Arial"/>
            <w:sz w:val="18"/>
            <w:szCs w:val="18"/>
          </w:rPr>
          <w:instrText>PAGE</w:instrText>
        </w:r>
        <w:r w:rsidRPr="009833F2">
          <w:rPr>
            <w:rFonts w:ascii="Arial" w:hAnsi="Arial" w:cs="Arial"/>
            <w:sz w:val="18"/>
            <w:szCs w:val="18"/>
          </w:rPr>
          <w:fldChar w:fldCharType="separate"/>
        </w:r>
        <w:r w:rsidRPr="009833F2">
          <w:rPr>
            <w:rFonts w:ascii="Arial" w:hAnsi="Arial" w:cs="Arial"/>
            <w:sz w:val="18"/>
            <w:szCs w:val="18"/>
          </w:rPr>
          <w:t>2</w:t>
        </w:r>
        <w:r w:rsidRPr="009833F2">
          <w:rPr>
            <w:rFonts w:ascii="Arial" w:hAnsi="Arial" w:cs="Arial"/>
            <w:sz w:val="18"/>
            <w:szCs w:val="18"/>
          </w:rPr>
          <w:fldChar w:fldCharType="end"/>
        </w:r>
        <w:r w:rsidRPr="009833F2">
          <w:rPr>
            <w:rFonts w:ascii="Arial" w:hAnsi="Arial" w:cs="Arial"/>
            <w:sz w:val="18"/>
            <w:szCs w:val="18"/>
          </w:rPr>
          <w:t xml:space="preserve"> de </w:t>
        </w:r>
        <w:r w:rsidRPr="009833F2">
          <w:rPr>
            <w:rFonts w:ascii="Arial" w:hAnsi="Arial" w:cs="Arial"/>
            <w:sz w:val="18"/>
            <w:szCs w:val="18"/>
          </w:rPr>
          <w:fldChar w:fldCharType="begin"/>
        </w:r>
        <w:r w:rsidRPr="009833F2">
          <w:rPr>
            <w:rFonts w:ascii="Arial" w:hAnsi="Arial" w:cs="Arial"/>
            <w:sz w:val="18"/>
            <w:szCs w:val="18"/>
          </w:rPr>
          <w:instrText>NUMPAGES</w:instrText>
        </w:r>
        <w:r w:rsidRPr="009833F2">
          <w:rPr>
            <w:rFonts w:ascii="Arial" w:hAnsi="Arial" w:cs="Arial"/>
            <w:sz w:val="18"/>
            <w:szCs w:val="18"/>
          </w:rPr>
          <w:fldChar w:fldCharType="separate"/>
        </w:r>
        <w:r w:rsidRPr="009833F2">
          <w:rPr>
            <w:rFonts w:ascii="Arial" w:hAnsi="Arial" w:cs="Arial"/>
            <w:sz w:val="18"/>
            <w:szCs w:val="18"/>
          </w:rPr>
          <w:t>26</w:t>
        </w:r>
        <w:r w:rsidRPr="009833F2">
          <w:rPr>
            <w:rFonts w:ascii="Arial" w:hAnsi="Arial" w:cs="Arial"/>
            <w:sz w:val="18"/>
            <w:szCs w:val="18"/>
          </w:rPr>
          <w:fldChar w:fldCharType="end"/>
        </w:r>
      </w:p>
      <w:p w14:paraId="2C939956" w14:textId="6347350C" w:rsidR="009833F2" w:rsidRPr="009833F2" w:rsidRDefault="009833F2" w:rsidP="009833F2">
        <w:pPr>
          <w:pStyle w:val="Rodap"/>
          <w:jc w:val="both"/>
          <w:rPr>
            <w:rFonts w:ascii="Arial" w:hAnsi="Arial" w:cs="Arial"/>
            <w:sz w:val="12"/>
            <w:szCs w:val="12"/>
          </w:rPr>
        </w:pPr>
        <w:r w:rsidRPr="009833F2">
          <w:rPr>
            <w:rFonts w:ascii="Arial" w:hAnsi="Arial" w:cs="Arial"/>
            <w:sz w:val="12"/>
            <w:szCs w:val="12"/>
          </w:rPr>
          <w:t>Administração Pública do Estado de São Paulo</w:t>
        </w:r>
      </w:p>
      <w:p w14:paraId="3E0EE98A" w14:textId="1F0BD71F" w:rsidR="009833F2" w:rsidRPr="009833F2" w:rsidRDefault="009833F2" w:rsidP="009833F2">
        <w:pPr>
          <w:pStyle w:val="Rodap"/>
          <w:jc w:val="both"/>
          <w:rPr>
            <w:rFonts w:ascii="Arial" w:hAnsi="Arial" w:cs="Arial"/>
            <w:sz w:val="12"/>
            <w:szCs w:val="12"/>
          </w:rPr>
        </w:pPr>
        <w:r w:rsidRPr="009833F2">
          <w:rPr>
            <w:rFonts w:ascii="Arial" w:hAnsi="Arial" w:cs="Arial"/>
            <w:sz w:val="12"/>
            <w:szCs w:val="12"/>
          </w:rPr>
          <w:t>Minuta padronizada. Análise técnica: Subsecretaria de Gestão. Exame jurídico: PGE</w:t>
        </w:r>
      </w:p>
    </w:sdtContent>
  </w:sdt>
  <w:p w14:paraId="2AD54186" w14:textId="0D096FB3" w:rsidR="00523227" w:rsidRDefault="009833F2" w:rsidP="009833F2">
    <w:pPr>
      <w:pStyle w:val="Rodap"/>
      <w:jc w:val="both"/>
      <w:rPr>
        <w:rFonts w:ascii="Arial" w:hAnsi="Arial" w:cs="Arial"/>
        <w:sz w:val="12"/>
        <w:szCs w:val="12"/>
      </w:rPr>
    </w:pPr>
    <w:r w:rsidRPr="009833F2">
      <w:rPr>
        <w:rFonts w:ascii="Arial" w:hAnsi="Arial" w:cs="Arial"/>
        <w:sz w:val="12"/>
        <w:szCs w:val="12"/>
      </w:rPr>
      <w:t xml:space="preserve">Edital de </w:t>
    </w:r>
    <w:r w:rsidR="00523227" w:rsidRPr="009833F2">
      <w:rPr>
        <w:rFonts w:ascii="Arial" w:hAnsi="Arial" w:cs="Arial"/>
        <w:sz w:val="12"/>
        <w:szCs w:val="12"/>
      </w:rPr>
      <w:t xml:space="preserve">Leilão </w:t>
    </w:r>
    <w:r w:rsidRPr="009833F2">
      <w:rPr>
        <w:rFonts w:ascii="Arial" w:hAnsi="Arial" w:cs="Arial"/>
        <w:sz w:val="12"/>
        <w:szCs w:val="12"/>
      </w:rPr>
      <w:t>- Alienação de I</w:t>
    </w:r>
    <w:r w:rsidR="00523227" w:rsidRPr="009833F2">
      <w:rPr>
        <w:rFonts w:ascii="Arial" w:hAnsi="Arial" w:cs="Arial"/>
        <w:sz w:val="12"/>
        <w:szCs w:val="12"/>
      </w:rPr>
      <w:t>móveis</w:t>
    </w:r>
  </w:p>
  <w:p w14:paraId="30696D70" w14:textId="75A90ACC" w:rsidR="009833F2" w:rsidRPr="009833F2" w:rsidRDefault="009833F2" w:rsidP="009833F2">
    <w:pPr>
      <w:pStyle w:val="Rodap"/>
      <w:jc w:val="both"/>
      <w:rPr>
        <w:rFonts w:ascii="Arial" w:hAnsi="Arial" w:cs="Arial"/>
        <w:sz w:val="12"/>
        <w:szCs w:val="12"/>
      </w:rPr>
    </w:pPr>
    <w:r w:rsidRPr="009833F2">
      <w:rPr>
        <w:rFonts w:ascii="Arial" w:hAnsi="Arial" w:cs="Arial"/>
        <w:sz w:val="12"/>
        <w:szCs w:val="12"/>
      </w:rPr>
      <w:t xml:space="preserve">Versão atualizada em: </w:t>
    </w:r>
    <w:r w:rsidR="00396538">
      <w:rPr>
        <w:rFonts w:ascii="Arial" w:hAnsi="Arial" w:cs="Arial"/>
        <w:sz w:val="12"/>
        <w:szCs w:val="12"/>
      </w:rPr>
      <w:t>11</w:t>
    </w:r>
    <w:r w:rsidRPr="009833F2">
      <w:rPr>
        <w:rFonts w:ascii="Arial" w:hAnsi="Arial" w:cs="Arial"/>
        <w:sz w:val="12"/>
        <w:szCs w:val="12"/>
      </w:rPr>
      <w:t>/0</w:t>
    </w:r>
    <w:r w:rsidR="00396538">
      <w:rPr>
        <w:rFonts w:ascii="Arial" w:hAnsi="Arial" w:cs="Arial"/>
        <w:sz w:val="12"/>
        <w:szCs w:val="12"/>
      </w:rPr>
      <w:t>6</w:t>
    </w:r>
    <w:r w:rsidRPr="009833F2">
      <w:rPr>
        <w:rFonts w:ascii="Arial" w:hAnsi="Arial" w:cs="Arial"/>
        <w:sz w:val="12"/>
        <w:szCs w:val="12"/>
      </w:rPr>
      <w:t>/202</w:t>
    </w:r>
    <w:r w:rsidR="002D42DA">
      <w:rPr>
        <w:rFonts w:ascii="Arial" w:hAnsi="Arial" w:cs="Arial"/>
        <w:sz w:val="12"/>
        <w:szCs w:val="1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E6CCA" w14:textId="77777777" w:rsidR="00922720" w:rsidRDefault="00922720" w:rsidP="00BB5309">
      <w:r>
        <w:separator/>
      </w:r>
    </w:p>
  </w:footnote>
  <w:footnote w:type="continuationSeparator" w:id="0">
    <w:p w14:paraId="6E7A8867" w14:textId="77777777" w:rsidR="00922720" w:rsidRDefault="00922720" w:rsidP="00BB5309">
      <w:r>
        <w:continuationSeparator/>
      </w:r>
    </w:p>
  </w:footnote>
  <w:footnote w:type="continuationNotice" w:id="1">
    <w:p w14:paraId="56C9C060" w14:textId="77777777" w:rsidR="00922720" w:rsidRDefault="009227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E5805" w14:textId="77777777" w:rsidR="00165799" w:rsidRDefault="0016579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AA183" w14:textId="16323582" w:rsidR="009833F2" w:rsidRPr="00244403" w:rsidRDefault="009833F2" w:rsidP="009833F2">
    <w:pPr>
      <w:pStyle w:val="Cabealho"/>
      <w:jc w:val="right"/>
      <w:rPr>
        <w:rFonts w:ascii="Arial" w:hAnsi="Arial" w:cs="Arial"/>
        <w:sz w:val="20"/>
        <w:szCs w:val="20"/>
      </w:rPr>
    </w:pPr>
    <w:permStart w:id="1158094651" w:edGrp="everyone"/>
    <w:r w:rsidRPr="00244403">
      <w:rPr>
        <w:rFonts w:ascii="Arial" w:hAnsi="Arial" w:cs="Arial"/>
        <w:sz w:val="20"/>
        <w:szCs w:val="20"/>
      </w:rPr>
      <w:t xml:space="preserve">EDITAL - </w:t>
    </w:r>
    <w:r>
      <w:rPr>
        <w:rFonts w:ascii="Arial" w:hAnsi="Arial" w:cs="Arial"/>
        <w:sz w:val="20"/>
        <w:szCs w:val="20"/>
      </w:rPr>
      <w:t>LEILÃO</w:t>
    </w:r>
    <w:r w:rsidRPr="00244403">
      <w:rPr>
        <w:rFonts w:ascii="Arial" w:hAnsi="Arial" w:cs="Arial"/>
        <w:sz w:val="20"/>
        <w:szCs w:val="20"/>
      </w:rPr>
      <w:t xml:space="preserve"> Nº </w:t>
    </w:r>
    <w:r w:rsidRPr="000475A7">
      <w:rPr>
        <w:rFonts w:ascii="Arial" w:hAnsi="Arial" w:cs="Arial"/>
        <w:i/>
        <w:iCs/>
        <w:color w:val="FF0000"/>
        <w:sz w:val="20"/>
        <w:szCs w:val="20"/>
      </w:rPr>
      <w:t>XXXX/XXXX</w:t>
    </w:r>
  </w:p>
  <w:permEnd w:id="1158094651"/>
  <w:p w14:paraId="35D99B2D" w14:textId="0043168E" w:rsidR="00523227" w:rsidRDefault="00523227" w:rsidP="009833F2">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D2042" w14:textId="3F49D293" w:rsidR="00B13E67" w:rsidRPr="00B13E67" w:rsidRDefault="00B13E67" w:rsidP="00670204">
    <w:pPr>
      <w:pStyle w:val="Cabealho"/>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BB805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E92B05"/>
    <w:multiLevelType w:val="hybridMultilevel"/>
    <w:tmpl w:val="F442113C"/>
    <w:lvl w:ilvl="0" w:tplc="665087FA">
      <w:start w:val="11"/>
      <w:numFmt w:val="decimal"/>
      <w:lvlText w:val="%1."/>
      <w:lvlJc w:val="left"/>
      <w:pPr>
        <w:ind w:left="804" w:hanging="360"/>
      </w:pPr>
      <w:rPr>
        <w:rFonts w:hint="default"/>
      </w:rPr>
    </w:lvl>
    <w:lvl w:ilvl="1" w:tplc="04160019" w:tentative="1">
      <w:start w:val="1"/>
      <w:numFmt w:val="lowerLetter"/>
      <w:lvlText w:val="%2."/>
      <w:lvlJc w:val="left"/>
      <w:pPr>
        <w:ind w:left="1524" w:hanging="360"/>
      </w:pPr>
    </w:lvl>
    <w:lvl w:ilvl="2" w:tplc="0416001B" w:tentative="1">
      <w:start w:val="1"/>
      <w:numFmt w:val="lowerRoman"/>
      <w:lvlText w:val="%3."/>
      <w:lvlJc w:val="right"/>
      <w:pPr>
        <w:ind w:left="2244" w:hanging="180"/>
      </w:pPr>
    </w:lvl>
    <w:lvl w:ilvl="3" w:tplc="0416000F" w:tentative="1">
      <w:start w:val="1"/>
      <w:numFmt w:val="decimal"/>
      <w:lvlText w:val="%4."/>
      <w:lvlJc w:val="left"/>
      <w:pPr>
        <w:ind w:left="2964" w:hanging="360"/>
      </w:pPr>
    </w:lvl>
    <w:lvl w:ilvl="4" w:tplc="04160019" w:tentative="1">
      <w:start w:val="1"/>
      <w:numFmt w:val="lowerLetter"/>
      <w:lvlText w:val="%5."/>
      <w:lvlJc w:val="left"/>
      <w:pPr>
        <w:ind w:left="3684" w:hanging="360"/>
      </w:pPr>
    </w:lvl>
    <w:lvl w:ilvl="5" w:tplc="0416001B" w:tentative="1">
      <w:start w:val="1"/>
      <w:numFmt w:val="lowerRoman"/>
      <w:lvlText w:val="%6."/>
      <w:lvlJc w:val="right"/>
      <w:pPr>
        <w:ind w:left="4404" w:hanging="180"/>
      </w:pPr>
    </w:lvl>
    <w:lvl w:ilvl="6" w:tplc="0416000F" w:tentative="1">
      <w:start w:val="1"/>
      <w:numFmt w:val="decimal"/>
      <w:lvlText w:val="%7."/>
      <w:lvlJc w:val="left"/>
      <w:pPr>
        <w:ind w:left="5124" w:hanging="360"/>
      </w:pPr>
    </w:lvl>
    <w:lvl w:ilvl="7" w:tplc="04160019" w:tentative="1">
      <w:start w:val="1"/>
      <w:numFmt w:val="lowerLetter"/>
      <w:lvlText w:val="%8."/>
      <w:lvlJc w:val="left"/>
      <w:pPr>
        <w:ind w:left="5844" w:hanging="360"/>
      </w:pPr>
    </w:lvl>
    <w:lvl w:ilvl="8" w:tplc="0416001B" w:tentative="1">
      <w:start w:val="1"/>
      <w:numFmt w:val="lowerRoman"/>
      <w:lvlText w:val="%9."/>
      <w:lvlJc w:val="right"/>
      <w:pPr>
        <w:ind w:left="6564" w:hanging="180"/>
      </w:pPr>
    </w:lvl>
  </w:abstractNum>
  <w:abstractNum w:abstractNumId="2" w15:restartNumberingAfterBreak="0">
    <w:nsid w:val="11983857"/>
    <w:multiLevelType w:val="multilevel"/>
    <w:tmpl w:val="E6FAB3B2"/>
    <w:lvl w:ilvl="0">
      <w:start w:val="1"/>
      <w:numFmt w:val="decimal"/>
      <w:pStyle w:val="Nivel01"/>
      <w:lvlText w:val="%1."/>
      <w:lvlJc w:val="left"/>
      <w:pPr>
        <w:ind w:left="360" w:hanging="360"/>
      </w:pPr>
      <w:rPr>
        <w:b/>
        <w:i w:val="0"/>
        <w:iCs/>
        <w:color w:val="auto"/>
      </w:rPr>
    </w:lvl>
    <w:lvl w:ilvl="1">
      <w:start w:val="1"/>
      <w:numFmt w:val="decimal"/>
      <w:pStyle w:val="Nivel2"/>
      <w:lvlText w:val="%1.%2."/>
      <w:lvlJc w:val="left"/>
      <w:pPr>
        <w:ind w:left="1283" w:hanging="432"/>
      </w:pPr>
      <w:rPr>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0524FC"/>
    <w:multiLevelType w:val="hybridMultilevel"/>
    <w:tmpl w:val="6ECE5C88"/>
    <w:lvl w:ilvl="0" w:tplc="69A8C6A0">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15:restartNumberingAfterBreak="0">
    <w:nsid w:val="1D5C100D"/>
    <w:multiLevelType w:val="multilevel"/>
    <w:tmpl w:val="1F403BF2"/>
    <w:lvl w:ilvl="0">
      <w:start w:val="1"/>
      <w:numFmt w:val="decimal"/>
      <w:lvlText w:val="%1."/>
      <w:lvlJc w:val="left"/>
      <w:pPr>
        <w:ind w:left="360" w:hanging="360"/>
      </w:pPr>
      <w:rPr>
        <w:b/>
      </w:rPr>
    </w:lvl>
    <w:lvl w:ilvl="1">
      <w:start w:val="1"/>
      <w:numFmt w:val="decimal"/>
      <w:lvlText w:val="%1.%2."/>
      <w:lvlJc w:val="left"/>
      <w:pPr>
        <w:ind w:left="999" w:hanging="432"/>
      </w:pPr>
      <w:rPr>
        <w:rFonts w:ascii="Arial" w:hAnsi="Arial" w:cs="Arial" w:hint="default"/>
        <w:b w:val="0"/>
        <w:i w:val="0"/>
        <w:strike w:val="0"/>
        <w:dstrike w:val="0"/>
        <w:color w:val="auto"/>
        <w:sz w:val="20"/>
        <w:szCs w:val="20"/>
        <w:u w:val="none"/>
        <w:effect w:val="none"/>
      </w:rPr>
    </w:lvl>
    <w:lvl w:ilvl="2">
      <w:start w:val="1"/>
      <w:numFmt w:val="decimal"/>
      <w:lvlText w:val="%1.%2.%3."/>
      <w:lvlJc w:val="left"/>
      <w:pPr>
        <w:ind w:left="1638" w:hanging="504"/>
      </w:pPr>
      <w:rPr>
        <w:rFonts w:ascii="Arial" w:hAnsi="Arial" w:cs="Arial" w:hint="default"/>
        <w:b w:val="0"/>
        <w:i w:val="0"/>
        <w:strike w:val="0"/>
        <w:dstrike w:val="0"/>
        <w:color w:val="auto"/>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0D22FD"/>
    <w:multiLevelType w:val="multilevel"/>
    <w:tmpl w:val="FCE8DCD0"/>
    <w:lvl w:ilvl="0">
      <w:start w:val="4"/>
      <w:numFmt w:val="decimal"/>
      <w:lvlText w:val="%1"/>
      <w:lvlJc w:val="left"/>
      <w:pPr>
        <w:ind w:left="444" w:hanging="444"/>
      </w:pPr>
      <w:rPr>
        <w:rFonts w:hint="default"/>
      </w:rPr>
    </w:lvl>
    <w:lvl w:ilvl="1">
      <w:start w:val="1"/>
      <w:numFmt w:val="decimal"/>
      <w:lvlText w:val="%1.%2"/>
      <w:lvlJc w:val="left"/>
      <w:pPr>
        <w:ind w:left="1085" w:hanging="444"/>
      </w:pPr>
      <w:rPr>
        <w:rFonts w:hint="default"/>
        <w:i w:val="0"/>
        <w:iCs/>
        <w:color w:val="auto"/>
      </w:rPr>
    </w:lvl>
    <w:lvl w:ilvl="2">
      <w:start w:val="3"/>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6" w15:restartNumberingAfterBreak="0">
    <w:nsid w:val="28271E70"/>
    <w:multiLevelType w:val="hybridMultilevel"/>
    <w:tmpl w:val="5F9EB58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9175A67"/>
    <w:multiLevelType w:val="hybridMultilevel"/>
    <w:tmpl w:val="92869EFA"/>
    <w:lvl w:ilvl="0" w:tplc="5AC8217E">
      <w:start w:val="1"/>
      <w:numFmt w:val="lowerLetter"/>
      <w:lvlText w:val="%1)"/>
      <w:lvlJc w:val="left"/>
      <w:pPr>
        <w:ind w:left="928" w:hanging="644"/>
      </w:pPr>
      <w:rPr>
        <w:rFonts w:ascii="Arial" w:hAnsi="Arial" w:cs="Arial" w:hint="default"/>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477058C3"/>
    <w:multiLevelType w:val="hybridMultilevel"/>
    <w:tmpl w:val="8608471A"/>
    <w:lvl w:ilvl="0" w:tplc="B0CE6B80">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15:restartNumberingAfterBreak="0">
    <w:nsid w:val="67254BD5"/>
    <w:multiLevelType w:val="hybridMultilevel"/>
    <w:tmpl w:val="642EC646"/>
    <w:lvl w:ilvl="0" w:tplc="0416000F">
      <w:start w:val="7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0DE3E05"/>
    <w:multiLevelType w:val="hybridMultilevel"/>
    <w:tmpl w:val="3162E7B4"/>
    <w:lvl w:ilvl="0" w:tplc="74AC54E6">
      <w:start w:val="1"/>
      <w:numFmt w:val="lowerLetter"/>
      <w:lvlText w:val="%1)"/>
      <w:lvlJc w:val="left"/>
      <w:pPr>
        <w:ind w:left="1211" w:hanging="360"/>
      </w:pPr>
      <w:rPr>
        <w:rFonts w:ascii="Arial" w:hAnsi="Arial" w:cs="Arial" w:hint="default"/>
        <w:sz w:val="20"/>
        <w:szCs w:val="2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 w15:restartNumberingAfterBreak="0">
    <w:nsid w:val="78151B52"/>
    <w:multiLevelType w:val="multilevel"/>
    <w:tmpl w:val="7E5A9EFA"/>
    <w:lvl w:ilvl="0">
      <w:start w:val="9"/>
      <w:numFmt w:val="decimal"/>
      <w:lvlText w:val="%1."/>
      <w:lvlJc w:val="left"/>
      <w:pPr>
        <w:ind w:left="360" w:hanging="360"/>
      </w:pPr>
      <w:rPr>
        <w:rFonts w:hint="default"/>
      </w:rPr>
    </w:lvl>
    <w:lvl w:ilvl="1">
      <w:start w:val="1"/>
      <w:numFmt w:val="decimal"/>
      <w:lvlText w:val="%1.%2."/>
      <w:lvlJc w:val="left"/>
      <w:pPr>
        <w:ind w:left="804" w:hanging="360"/>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12" w15:restartNumberingAfterBreak="0">
    <w:nsid w:val="7DE51E98"/>
    <w:multiLevelType w:val="multilevel"/>
    <w:tmpl w:val="84FC241A"/>
    <w:lvl w:ilvl="0">
      <w:start w:val="6"/>
      <w:numFmt w:val="decimal"/>
      <w:lvlText w:val="%1"/>
      <w:lvlJc w:val="left"/>
      <w:pPr>
        <w:ind w:left="444" w:hanging="444"/>
      </w:pPr>
      <w:rPr>
        <w:rFonts w:hint="default"/>
      </w:rPr>
    </w:lvl>
    <w:lvl w:ilvl="1">
      <w:start w:val="1"/>
      <w:numFmt w:val="decimal"/>
      <w:lvlText w:val="%1.%2"/>
      <w:lvlJc w:val="left"/>
      <w:pPr>
        <w:ind w:left="624" w:hanging="44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16cid:durableId="1909805524">
    <w:abstractNumId w:val="2"/>
  </w:num>
  <w:num w:numId="2" w16cid:durableId="1019233127">
    <w:abstractNumId w:val="0"/>
  </w:num>
  <w:num w:numId="3" w16cid:durableId="15598977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4414290">
    <w:abstractNumId w:val="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6221567">
    <w:abstractNumId w:val="9"/>
  </w:num>
  <w:num w:numId="6" w16cid:durableId="844976483">
    <w:abstractNumId w:val="12"/>
  </w:num>
  <w:num w:numId="7" w16cid:durableId="1321034114">
    <w:abstractNumId w:val="5"/>
  </w:num>
  <w:num w:numId="8" w16cid:durableId="616447383">
    <w:abstractNumId w:val="11"/>
  </w:num>
  <w:num w:numId="9" w16cid:durableId="523054046">
    <w:abstractNumId w:val="1"/>
  </w:num>
  <w:num w:numId="10" w16cid:durableId="110830639">
    <w:abstractNumId w:val="8"/>
  </w:num>
  <w:num w:numId="11" w16cid:durableId="1027489544">
    <w:abstractNumId w:val="10"/>
  </w:num>
  <w:num w:numId="12" w16cid:durableId="258295082">
    <w:abstractNumId w:val="7"/>
  </w:num>
  <w:num w:numId="13" w16cid:durableId="1434209606">
    <w:abstractNumId w:val="3"/>
  </w:num>
  <w:num w:numId="14" w16cid:durableId="12978374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SP">
    <w15:presenceInfo w15:providerId="None" w15:userId="E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6FC"/>
    <w:rsid w:val="00001A5D"/>
    <w:rsid w:val="00002523"/>
    <w:rsid w:val="00004ADD"/>
    <w:rsid w:val="00005514"/>
    <w:rsid w:val="0000620C"/>
    <w:rsid w:val="00006241"/>
    <w:rsid w:val="0000681F"/>
    <w:rsid w:val="00010AF0"/>
    <w:rsid w:val="0001166A"/>
    <w:rsid w:val="000133E7"/>
    <w:rsid w:val="00015374"/>
    <w:rsid w:val="00015512"/>
    <w:rsid w:val="0001786E"/>
    <w:rsid w:val="00017BC2"/>
    <w:rsid w:val="0002269E"/>
    <w:rsid w:val="00025F71"/>
    <w:rsid w:val="00027F80"/>
    <w:rsid w:val="0003309B"/>
    <w:rsid w:val="00035AF1"/>
    <w:rsid w:val="000439CC"/>
    <w:rsid w:val="0004488F"/>
    <w:rsid w:val="000453C9"/>
    <w:rsid w:val="00045903"/>
    <w:rsid w:val="000527FF"/>
    <w:rsid w:val="0005488C"/>
    <w:rsid w:val="000558FE"/>
    <w:rsid w:val="00055AB6"/>
    <w:rsid w:val="0005763D"/>
    <w:rsid w:val="000614DA"/>
    <w:rsid w:val="0006159B"/>
    <w:rsid w:val="000617B8"/>
    <w:rsid w:val="00062039"/>
    <w:rsid w:val="00063172"/>
    <w:rsid w:val="0006548F"/>
    <w:rsid w:val="00065F36"/>
    <w:rsid w:val="00066016"/>
    <w:rsid w:val="00066588"/>
    <w:rsid w:val="00071D2C"/>
    <w:rsid w:val="00073922"/>
    <w:rsid w:val="0007424F"/>
    <w:rsid w:val="00074426"/>
    <w:rsid w:val="00074A0F"/>
    <w:rsid w:val="00077A29"/>
    <w:rsid w:val="000814F3"/>
    <w:rsid w:val="00081CA0"/>
    <w:rsid w:val="00084F9F"/>
    <w:rsid w:val="000868A9"/>
    <w:rsid w:val="00091113"/>
    <w:rsid w:val="00092A90"/>
    <w:rsid w:val="000938F0"/>
    <w:rsid w:val="0009741C"/>
    <w:rsid w:val="000A4CF7"/>
    <w:rsid w:val="000A5F80"/>
    <w:rsid w:val="000A6B33"/>
    <w:rsid w:val="000B0A0A"/>
    <w:rsid w:val="000B1AEC"/>
    <w:rsid w:val="000B1D55"/>
    <w:rsid w:val="000B1E01"/>
    <w:rsid w:val="000B2C68"/>
    <w:rsid w:val="000B2EED"/>
    <w:rsid w:val="000B359F"/>
    <w:rsid w:val="000B4865"/>
    <w:rsid w:val="000B5B34"/>
    <w:rsid w:val="000B5FE7"/>
    <w:rsid w:val="000B7011"/>
    <w:rsid w:val="000B7DE2"/>
    <w:rsid w:val="000C4496"/>
    <w:rsid w:val="000C504E"/>
    <w:rsid w:val="000C62A3"/>
    <w:rsid w:val="000C6415"/>
    <w:rsid w:val="000D0997"/>
    <w:rsid w:val="000D1B84"/>
    <w:rsid w:val="000D1BB4"/>
    <w:rsid w:val="000D20B8"/>
    <w:rsid w:val="000D21D6"/>
    <w:rsid w:val="000D4F5C"/>
    <w:rsid w:val="000D692F"/>
    <w:rsid w:val="000E2D96"/>
    <w:rsid w:val="000E35AE"/>
    <w:rsid w:val="000E53DF"/>
    <w:rsid w:val="000E55D0"/>
    <w:rsid w:val="000F1396"/>
    <w:rsid w:val="000F2377"/>
    <w:rsid w:val="000F2DE9"/>
    <w:rsid w:val="000F3685"/>
    <w:rsid w:val="000F3FAD"/>
    <w:rsid w:val="000F4D76"/>
    <w:rsid w:val="000F4F59"/>
    <w:rsid w:val="000F55DC"/>
    <w:rsid w:val="001119BD"/>
    <w:rsid w:val="0011246B"/>
    <w:rsid w:val="00113AE6"/>
    <w:rsid w:val="001144B1"/>
    <w:rsid w:val="0011746B"/>
    <w:rsid w:val="001220A6"/>
    <w:rsid w:val="00122461"/>
    <w:rsid w:val="00122BEF"/>
    <w:rsid w:val="00124FE3"/>
    <w:rsid w:val="001256C2"/>
    <w:rsid w:val="001262A7"/>
    <w:rsid w:val="00130834"/>
    <w:rsid w:val="001326C4"/>
    <w:rsid w:val="001335C3"/>
    <w:rsid w:val="00133C51"/>
    <w:rsid w:val="00141968"/>
    <w:rsid w:val="00143E80"/>
    <w:rsid w:val="00145619"/>
    <w:rsid w:val="0014613C"/>
    <w:rsid w:val="00146838"/>
    <w:rsid w:val="001478AA"/>
    <w:rsid w:val="00147E39"/>
    <w:rsid w:val="001518E6"/>
    <w:rsid w:val="00152F47"/>
    <w:rsid w:val="001551BF"/>
    <w:rsid w:val="00165799"/>
    <w:rsid w:val="00166BA1"/>
    <w:rsid w:val="00171379"/>
    <w:rsid w:val="001746E2"/>
    <w:rsid w:val="00174F17"/>
    <w:rsid w:val="00175D81"/>
    <w:rsid w:val="001770D2"/>
    <w:rsid w:val="00184497"/>
    <w:rsid w:val="00193F20"/>
    <w:rsid w:val="001A2DBD"/>
    <w:rsid w:val="001A3AC2"/>
    <w:rsid w:val="001A4570"/>
    <w:rsid w:val="001A45B0"/>
    <w:rsid w:val="001A4E45"/>
    <w:rsid w:val="001A5988"/>
    <w:rsid w:val="001A6443"/>
    <w:rsid w:val="001B668B"/>
    <w:rsid w:val="001B7999"/>
    <w:rsid w:val="001C6602"/>
    <w:rsid w:val="001C6E31"/>
    <w:rsid w:val="001C7FB5"/>
    <w:rsid w:val="001D0533"/>
    <w:rsid w:val="001D1C38"/>
    <w:rsid w:val="001D2B42"/>
    <w:rsid w:val="001D6851"/>
    <w:rsid w:val="001D6F7A"/>
    <w:rsid w:val="001E0A43"/>
    <w:rsid w:val="001E0C73"/>
    <w:rsid w:val="001E0D7C"/>
    <w:rsid w:val="001E38DE"/>
    <w:rsid w:val="001E54E8"/>
    <w:rsid w:val="001E57E3"/>
    <w:rsid w:val="001E6151"/>
    <w:rsid w:val="001E6382"/>
    <w:rsid w:val="001E6EEF"/>
    <w:rsid w:val="001F0804"/>
    <w:rsid w:val="001F2E75"/>
    <w:rsid w:val="001F52A4"/>
    <w:rsid w:val="001F5E08"/>
    <w:rsid w:val="001F6040"/>
    <w:rsid w:val="001F7C3E"/>
    <w:rsid w:val="002011EF"/>
    <w:rsid w:val="002038C8"/>
    <w:rsid w:val="00203EF6"/>
    <w:rsid w:val="00210AA6"/>
    <w:rsid w:val="00211157"/>
    <w:rsid w:val="00212F23"/>
    <w:rsid w:val="00215478"/>
    <w:rsid w:val="00216124"/>
    <w:rsid w:val="0021630D"/>
    <w:rsid w:val="002220F5"/>
    <w:rsid w:val="00224A8F"/>
    <w:rsid w:val="00226CB9"/>
    <w:rsid w:val="00227BA7"/>
    <w:rsid w:val="00227D9C"/>
    <w:rsid w:val="0023022D"/>
    <w:rsid w:val="002311EF"/>
    <w:rsid w:val="00232B5E"/>
    <w:rsid w:val="0024357C"/>
    <w:rsid w:val="00244D72"/>
    <w:rsid w:val="00246906"/>
    <w:rsid w:val="00250091"/>
    <w:rsid w:val="002515B1"/>
    <w:rsid w:val="00253324"/>
    <w:rsid w:val="00256191"/>
    <w:rsid w:val="00256AD7"/>
    <w:rsid w:val="00260A13"/>
    <w:rsid w:val="00262272"/>
    <w:rsid w:val="0026253C"/>
    <w:rsid w:val="002636C6"/>
    <w:rsid w:val="00265AE2"/>
    <w:rsid w:val="002664AA"/>
    <w:rsid w:val="00277151"/>
    <w:rsid w:val="00281818"/>
    <w:rsid w:val="002837C1"/>
    <w:rsid w:val="00283D39"/>
    <w:rsid w:val="002863E9"/>
    <w:rsid w:val="00286A5F"/>
    <w:rsid w:val="00293669"/>
    <w:rsid w:val="00295F12"/>
    <w:rsid w:val="00297FB8"/>
    <w:rsid w:val="002A0CD0"/>
    <w:rsid w:val="002A3B40"/>
    <w:rsid w:val="002A3BFA"/>
    <w:rsid w:val="002A4872"/>
    <w:rsid w:val="002A6165"/>
    <w:rsid w:val="002A6F1B"/>
    <w:rsid w:val="002A7642"/>
    <w:rsid w:val="002B17AD"/>
    <w:rsid w:val="002B3CC9"/>
    <w:rsid w:val="002B3D1E"/>
    <w:rsid w:val="002B4BC4"/>
    <w:rsid w:val="002B66DE"/>
    <w:rsid w:val="002B6B17"/>
    <w:rsid w:val="002B7483"/>
    <w:rsid w:val="002B772B"/>
    <w:rsid w:val="002C0964"/>
    <w:rsid w:val="002C0FB4"/>
    <w:rsid w:val="002C1279"/>
    <w:rsid w:val="002C16E4"/>
    <w:rsid w:val="002C26A9"/>
    <w:rsid w:val="002C7440"/>
    <w:rsid w:val="002D342A"/>
    <w:rsid w:val="002D3DBE"/>
    <w:rsid w:val="002D42DA"/>
    <w:rsid w:val="002D512E"/>
    <w:rsid w:val="002E2355"/>
    <w:rsid w:val="002E3E71"/>
    <w:rsid w:val="002E51CD"/>
    <w:rsid w:val="002E7246"/>
    <w:rsid w:val="002E77E2"/>
    <w:rsid w:val="002F04D5"/>
    <w:rsid w:val="002F3DD6"/>
    <w:rsid w:val="002F4C05"/>
    <w:rsid w:val="002F519F"/>
    <w:rsid w:val="002F5867"/>
    <w:rsid w:val="002F6993"/>
    <w:rsid w:val="00301106"/>
    <w:rsid w:val="003016D0"/>
    <w:rsid w:val="00301AAD"/>
    <w:rsid w:val="00303135"/>
    <w:rsid w:val="00304AD1"/>
    <w:rsid w:val="00310A99"/>
    <w:rsid w:val="00310C78"/>
    <w:rsid w:val="00314D1D"/>
    <w:rsid w:val="00314EF8"/>
    <w:rsid w:val="00315BFD"/>
    <w:rsid w:val="00315FF7"/>
    <w:rsid w:val="00320D6F"/>
    <w:rsid w:val="00321B61"/>
    <w:rsid w:val="003240BD"/>
    <w:rsid w:val="00326B37"/>
    <w:rsid w:val="00327547"/>
    <w:rsid w:val="00327A25"/>
    <w:rsid w:val="003351A6"/>
    <w:rsid w:val="00336095"/>
    <w:rsid w:val="0033753E"/>
    <w:rsid w:val="0034200B"/>
    <w:rsid w:val="003420CE"/>
    <w:rsid w:val="00342E60"/>
    <w:rsid w:val="0034314B"/>
    <w:rsid w:val="003436D1"/>
    <w:rsid w:val="00343928"/>
    <w:rsid w:val="00345835"/>
    <w:rsid w:val="00346A9C"/>
    <w:rsid w:val="0034723D"/>
    <w:rsid w:val="00350194"/>
    <w:rsid w:val="00352C32"/>
    <w:rsid w:val="00355A05"/>
    <w:rsid w:val="003635A5"/>
    <w:rsid w:val="00363B11"/>
    <w:rsid w:val="0036691B"/>
    <w:rsid w:val="00367A82"/>
    <w:rsid w:val="00367EEB"/>
    <w:rsid w:val="00374258"/>
    <w:rsid w:val="00376D49"/>
    <w:rsid w:val="0038010D"/>
    <w:rsid w:val="00380401"/>
    <w:rsid w:val="00381226"/>
    <w:rsid w:val="00382A6D"/>
    <w:rsid w:val="00382C74"/>
    <w:rsid w:val="0038668D"/>
    <w:rsid w:val="00390216"/>
    <w:rsid w:val="00391422"/>
    <w:rsid w:val="00394561"/>
    <w:rsid w:val="003946C8"/>
    <w:rsid w:val="00394E5B"/>
    <w:rsid w:val="0039539E"/>
    <w:rsid w:val="003957E0"/>
    <w:rsid w:val="00396538"/>
    <w:rsid w:val="00396C52"/>
    <w:rsid w:val="003A2BD3"/>
    <w:rsid w:val="003A34A3"/>
    <w:rsid w:val="003A462A"/>
    <w:rsid w:val="003A4BC3"/>
    <w:rsid w:val="003A6503"/>
    <w:rsid w:val="003A753F"/>
    <w:rsid w:val="003A7990"/>
    <w:rsid w:val="003B0C10"/>
    <w:rsid w:val="003B206A"/>
    <w:rsid w:val="003B2889"/>
    <w:rsid w:val="003B328E"/>
    <w:rsid w:val="003C1C28"/>
    <w:rsid w:val="003C22A8"/>
    <w:rsid w:val="003C2835"/>
    <w:rsid w:val="003C3291"/>
    <w:rsid w:val="003C3F9F"/>
    <w:rsid w:val="003C4966"/>
    <w:rsid w:val="003C49EC"/>
    <w:rsid w:val="003C597A"/>
    <w:rsid w:val="003C736F"/>
    <w:rsid w:val="003D0548"/>
    <w:rsid w:val="003D0779"/>
    <w:rsid w:val="003D0DEA"/>
    <w:rsid w:val="003D0F2F"/>
    <w:rsid w:val="003D16C1"/>
    <w:rsid w:val="003D60EC"/>
    <w:rsid w:val="003D6F7D"/>
    <w:rsid w:val="003D7429"/>
    <w:rsid w:val="003E3F0B"/>
    <w:rsid w:val="003E4109"/>
    <w:rsid w:val="003E561E"/>
    <w:rsid w:val="003E764E"/>
    <w:rsid w:val="003E775E"/>
    <w:rsid w:val="003E7EC4"/>
    <w:rsid w:val="003F1BEC"/>
    <w:rsid w:val="003F48DF"/>
    <w:rsid w:val="003F6E02"/>
    <w:rsid w:val="00400437"/>
    <w:rsid w:val="00400BD1"/>
    <w:rsid w:val="00402EF0"/>
    <w:rsid w:val="0040317F"/>
    <w:rsid w:val="004035C6"/>
    <w:rsid w:val="0040656F"/>
    <w:rsid w:val="00407E9A"/>
    <w:rsid w:val="004104C2"/>
    <w:rsid w:val="004108F1"/>
    <w:rsid w:val="00410950"/>
    <w:rsid w:val="00414DE2"/>
    <w:rsid w:val="00422659"/>
    <w:rsid w:val="00422947"/>
    <w:rsid w:val="00423F73"/>
    <w:rsid w:val="0042522A"/>
    <w:rsid w:val="0042684A"/>
    <w:rsid w:val="004268A5"/>
    <w:rsid w:val="004311E0"/>
    <w:rsid w:val="004325C8"/>
    <w:rsid w:val="0043271C"/>
    <w:rsid w:val="004330B2"/>
    <w:rsid w:val="00433744"/>
    <w:rsid w:val="004357A9"/>
    <w:rsid w:val="00437079"/>
    <w:rsid w:val="004405E7"/>
    <w:rsid w:val="00445A30"/>
    <w:rsid w:val="00447422"/>
    <w:rsid w:val="00450114"/>
    <w:rsid w:val="00454892"/>
    <w:rsid w:val="00454D50"/>
    <w:rsid w:val="0045615D"/>
    <w:rsid w:val="00456D37"/>
    <w:rsid w:val="00456FCD"/>
    <w:rsid w:val="00462922"/>
    <w:rsid w:val="004638F8"/>
    <w:rsid w:val="00467F58"/>
    <w:rsid w:val="004745AF"/>
    <w:rsid w:val="0047752E"/>
    <w:rsid w:val="004777BC"/>
    <w:rsid w:val="00477AFA"/>
    <w:rsid w:val="0048050E"/>
    <w:rsid w:val="004811E3"/>
    <w:rsid w:val="00484F4D"/>
    <w:rsid w:val="00485D18"/>
    <w:rsid w:val="00486359"/>
    <w:rsid w:val="00486E1C"/>
    <w:rsid w:val="00490D27"/>
    <w:rsid w:val="0049640A"/>
    <w:rsid w:val="00497049"/>
    <w:rsid w:val="004A0724"/>
    <w:rsid w:val="004A09C5"/>
    <w:rsid w:val="004A1D37"/>
    <w:rsid w:val="004A391F"/>
    <w:rsid w:val="004A5577"/>
    <w:rsid w:val="004A5D41"/>
    <w:rsid w:val="004B3ABF"/>
    <w:rsid w:val="004B3C7C"/>
    <w:rsid w:val="004B4EDA"/>
    <w:rsid w:val="004B54E5"/>
    <w:rsid w:val="004B7789"/>
    <w:rsid w:val="004C0D2A"/>
    <w:rsid w:val="004C14E4"/>
    <w:rsid w:val="004D0365"/>
    <w:rsid w:val="004D2543"/>
    <w:rsid w:val="004D4361"/>
    <w:rsid w:val="004E1B1F"/>
    <w:rsid w:val="004E221A"/>
    <w:rsid w:val="004E29D0"/>
    <w:rsid w:val="004E33C3"/>
    <w:rsid w:val="004E3420"/>
    <w:rsid w:val="004E56C4"/>
    <w:rsid w:val="004F2E6A"/>
    <w:rsid w:val="004F483F"/>
    <w:rsid w:val="004F4C4E"/>
    <w:rsid w:val="004F5350"/>
    <w:rsid w:val="004F5943"/>
    <w:rsid w:val="004F5C84"/>
    <w:rsid w:val="00500406"/>
    <w:rsid w:val="00501D89"/>
    <w:rsid w:val="00502451"/>
    <w:rsid w:val="00502ACD"/>
    <w:rsid w:val="005053AD"/>
    <w:rsid w:val="00506231"/>
    <w:rsid w:val="00506BFD"/>
    <w:rsid w:val="005113BF"/>
    <w:rsid w:val="00511CB2"/>
    <w:rsid w:val="00511ED6"/>
    <w:rsid w:val="00512E64"/>
    <w:rsid w:val="00520E7A"/>
    <w:rsid w:val="00523227"/>
    <w:rsid w:val="00530E23"/>
    <w:rsid w:val="00533555"/>
    <w:rsid w:val="00533C24"/>
    <w:rsid w:val="00534C3B"/>
    <w:rsid w:val="00540312"/>
    <w:rsid w:val="005460E6"/>
    <w:rsid w:val="00546C1C"/>
    <w:rsid w:val="00546FAA"/>
    <w:rsid w:val="00547AF7"/>
    <w:rsid w:val="00561B96"/>
    <w:rsid w:val="0056200D"/>
    <w:rsid w:val="00562578"/>
    <w:rsid w:val="005631D7"/>
    <w:rsid w:val="00564517"/>
    <w:rsid w:val="00571EBF"/>
    <w:rsid w:val="00575470"/>
    <w:rsid w:val="005803CB"/>
    <w:rsid w:val="005803D9"/>
    <w:rsid w:val="00582CB8"/>
    <w:rsid w:val="00585B4D"/>
    <w:rsid w:val="00586571"/>
    <w:rsid w:val="00586901"/>
    <w:rsid w:val="005901E8"/>
    <w:rsid w:val="00590DA7"/>
    <w:rsid w:val="005925C4"/>
    <w:rsid w:val="0059391C"/>
    <w:rsid w:val="00595CA8"/>
    <w:rsid w:val="005A6E38"/>
    <w:rsid w:val="005B01BB"/>
    <w:rsid w:val="005B2F3B"/>
    <w:rsid w:val="005B31C8"/>
    <w:rsid w:val="005C0A51"/>
    <w:rsid w:val="005C11E8"/>
    <w:rsid w:val="005C1717"/>
    <w:rsid w:val="005C3C43"/>
    <w:rsid w:val="005C526F"/>
    <w:rsid w:val="005D61B5"/>
    <w:rsid w:val="005E024F"/>
    <w:rsid w:val="005E1513"/>
    <w:rsid w:val="005E3EDA"/>
    <w:rsid w:val="005E6335"/>
    <w:rsid w:val="005E6C46"/>
    <w:rsid w:val="005F1734"/>
    <w:rsid w:val="005F295F"/>
    <w:rsid w:val="005F300E"/>
    <w:rsid w:val="005F43E1"/>
    <w:rsid w:val="005F4AE2"/>
    <w:rsid w:val="005F640B"/>
    <w:rsid w:val="005F6486"/>
    <w:rsid w:val="00602EE9"/>
    <w:rsid w:val="0060348D"/>
    <w:rsid w:val="00603634"/>
    <w:rsid w:val="00604B9A"/>
    <w:rsid w:val="00605B9F"/>
    <w:rsid w:val="006063A3"/>
    <w:rsid w:val="006073AA"/>
    <w:rsid w:val="0061046A"/>
    <w:rsid w:val="0061687A"/>
    <w:rsid w:val="00616F33"/>
    <w:rsid w:val="0062258C"/>
    <w:rsid w:val="0062376C"/>
    <w:rsid w:val="00624537"/>
    <w:rsid w:val="006303D1"/>
    <w:rsid w:val="00630A10"/>
    <w:rsid w:val="00631E43"/>
    <w:rsid w:val="00632B8C"/>
    <w:rsid w:val="00636001"/>
    <w:rsid w:val="006362AE"/>
    <w:rsid w:val="006415B5"/>
    <w:rsid w:val="00641AEE"/>
    <w:rsid w:val="00641F13"/>
    <w:rsid w:val="00643380"/>
    <w:rsid w:val="006435E9"/>
    <w:rsid w:val="00646738"/>
    <w:rsid w:val="006468EA"/>
    <w:rsid w:val="0065072E"/>
    <w:rsid w:val="00651A49"/>
    <w:rsid w:val="00655162"/>
    <w:rsid w:val="006571CA"/>
    <w:rsid w:val="00657952"/>
    <w:rsid w:val="00657A6E"/>
    <w:rsid w:val="00657E73"/>
    <w:rsid w:val="006610CA"/>
    <w:rsid w:val="006612B2"/>
    <w:rsid w:val="0066278D"/>
    <w:rsid w:val="00663FAE"/>
    <w:rsid w:val="00664265"/>
    <w:rsid w:val="00664EBB"/>
    <w:rsid w:val="00666393"/>
    <w:rsid w:val="00666B77"/>
    <w:rsid w:val="00666FEB"/>
    <w:rsid w:val="0066751B"/>
    <w:rsid w:val="00670204"/>
    <w:rsid w:val="006713A3"/>
    <w:rsid w:val="00672EAF"/>
    <w:rsid w:val="0067306A"/>
    <w:rsid w:val="00673105"/>
    <w:rsid w:val="00674838"/>
    <w:rsid w:val="00675F59"/>
    <w:rsid w:val="006806EA"/>
    <w:rsid w:val="006808DA"/>
    <w:rsid w:val="00680B74"/>
    <w:rsid w:val="0068120E"/>
    <w:rsid w:val="00681E19"/>
    <w:rsid w:val="00685A26"/>
    <w:rsid w:val="00685B20"/>
    <w:rsid w:val="00685CD2"/>
    <w:rsid w:val="0069006D"/>
    <w:rsid w:val="00692D4A"/>
    <w:rsid w:val="00695BA0"/>
    <w:rsid w:val="00695BDE"/>
    <w:rsid w:val="00696A13"/>
    <w:rsid w:val="006A3699"/>
    <w:rsid w:val="006A5244"/>
    <w:rsid w:val="006A7A1A"/>
    <w:rsid w:val="006C0C67"/>
    <w:rsid w:val="006C3A88"/>
    <w:rsid w:val="006C42DC"/>
    <w:rsid w:val="006D0244"/>
    <w:rsid w:val="006D0577"/>
    <w:rsid w:val="006D2937"/>
    <w:rsid w:val="006D40CA"/>
    <w:rsid w:val="006D4651"/>
    <w:rsid w:val="006D4886"/>
    <w:rsid w:val="006D4D8C"/>
    <w:rsid w:val="006D4E31"/>
    <w:rsid w:val="006E15EE"/>
    <w:rsid w:val="006E1828"/>
    <w:rsid w:val="006E3696"/>
    <w:rsid w:val="006E53C8"/>
    <w:rsid w:val="006F03E7"/>
    <w:rsid w:val="006F394C"/>
    <w:rsid w:val="006F4AD1"/>
    <w:rsid w:val="006F5010"/>
    <w:rsid w:val="00700A54"/>
    <w:rsid w:val="00702023"/>
    <w:rsid w:val="00703FD0"/>
    <w:rsid w:val="007055A2"/>
    <w:rsid w:val="00706A10"/>
    <w:rsid w:val="0071081A"/>
    <w:rsid w:val="0071369D"/>
    <w:rsid w:val="00713994"/>
    <w:rsid w:val="00716F6B"/>
    <w:rsid w:val="00716FC7"/>
    <w:rsid w:val="0072377B"/>
    <w:rsid w:val="007238FB"/>
    <w:rsid w:val="0072563A"/>
    <w:rsid w:val="00726F94"/>
    <w:rsid w:val="00731D8E"/>
    <w:rsid w:val="0073394B"/>
    <w:rsid w:val="00733E8B"/>
    <w:rsid w:val="00734ADF"/>
    <w:rsid w:val="00736DA7"/>
    <w:rsid w:val="00745D3C"/>
    <w:rsid w:val="00750F67"/>
    <w:rsid w:val="0075324E"/>
    <w:rsid w:val="0075420C"/>
    <w:rsid w:val="00754252"/>
    <w:rsid w:val="00754411"/>
    <w:rsid w:val="00754775"/>
    <w:rsid w:val="007603CA"/>
    <w:rsid w:val="00760923"/>
    <w:rsid w:val="007609A5"/>
    <w:rsid w:val="00760B16"/>
    <w:rsid w:val="00761A16"/>
    <w:rsid w:val="00766321"/>
    <w:rsid w:val="00766B9D"/>
    <w:rsid w:val="0076764B"/>
    <w:rsid w:val="0077015C"/>
    <w:rsid w:val="007703DC"/>
    <w:rsid w:val="00770B7D"/>
    <w:rsid w:val="00776FF7"/>
    <w:rsid w:val="00780423"/>
    <w:rsid w:val="00781190"/>
    <w:rsid w:val="00784E3B"/>
    <w:rsid w:val="0078655E"/>
    <w:rsid w:val="0078799A"/>
    <w:rsid w:val="007925FC"/>
    <w:rsid w:val="00794EC6"/>
    <w:rsid w:val="0079616A"/>
    <w:rsid w:val="00796340"/>
    <w:rsid w:val="007A19C8"/>
    <w:rsid w:val="007A3C6B"/>
    <w:rsid w:val="007A4966"/>
    <w:rsid w:val="007A6071"/>
    <w:rsid w:val="007A6C3D"/>
    <w:rsid w:val="007B0A12"/>
    <w:rsid w:val="007B150D"/>
    <w:rsid w:val="007B2695"/>
    <w:rsid w:val="007B2846"/>
    <w:rsid w:val="007B3400"/>
    <w:rsid w:val="007B3995"/>
    <w:rsid w:val="007B46F1"/>
    <w:rsid w:val="007B596E"/>
    <w:rsid w:val="007B76AA"/>
    <w:rsid w:val="007C10F3"/>
    <w:rsid w:val="007C16FB"/>
    <w:rsid w:val="007C170F"/>
    <w:rsid w:val="007C2805"/>
    <w:rsid w:val="007C2FB9"/>
    <w:rsid w:val="007C4BF7"/>
    <w:rsid w:val="007C6563"/>
    <w:rsid w:val="007C6E51"/>
    <w:rsid w:val="007C7099"/>
    <w:rsid w:val="007D14D1"/>
    <w:rsid w:val="007D4B25"/>
    <w:rsid w:val="007D571B"/>
    <w:rsid w:val="007D6F60"/>
    <w:rsid w:val="007D7081"/>
    <w:rsid w:val="007E09C5"/>
    <w:rsid w:val="007E135B"/>
    <w:rsid w:val="007E1C4D"/>
    <w:rsid w:val="007E3548"/>
    <w:rsid w:val="007E381F"/>
    <w:rsid w:val="007E3AAF"/>
    <w:rsid w:val="007E49DB"/>
    <w:rsid w:val="007E6FE0"/>
    <w:rsid w:val="007F126E"/>
    <w:rsid w:val="007F228C"/>
    <w:rsid w:val="007F633D"/>
    <w:rsid w:val="007F689C"/>
    <w:rsid w:val="007F7914"/>
    <w:rsid w:val="00801DAC"/>
    <w:rsid w:val="008020A7"/>
    <w:rsid w:val="00802289"/>
    <w:rsid w:val="0080429B"/>
    <w:rsid w:val="008043C4"/>
    <w:rsid w:val="008047C3"/>
    <w:rsid w:val="00804A7E"/>
    <w:rsid w:val="00804B54"/>
    <w:rsid w:val="0081037F"/>
    <w:rsid w:val="00811D42"/>
    <w:rsid w:val="0081278D"/>
    <w:rsid w:val="008144C3"/>
    <w:rsid w:val="00814EA4"/>
    <w:rsid w:val="00815EE5"/>
    <w:rsid w:val="008166F1"/>
    <w:rsid w:val="00821434"/>
    <w:rsid w:val="00821F71"/>
    <w:rsid w:val="00822079"/>
    <w:rsid w:val="008246D0"/>
    <w:rsid w:val="00825FDD"/>
    <w:rsid w:val="00827637"/>
    <w:rsid w:val="00827AB0"/>
    <w:rsid w:val="00833C36"/>
    <w:rsid w:val="00834DD2"/>
    <w:rsid w:val="0084417D"/>
    <w:rsid w:val="00845007"/>
    <w:rsid w:val="008500BF"/>
    <w:rsid w:val="00851AEB"/>
    <w:rsid w:val="00852601"/>
    <w:rsid w:val="00862295"/>
    <w:rsid w:val="008627A5"/>
    <w:rsid w:val="0086380A"/>
    <w:rsid w:val="0086444C"/>
    <w:rsid w:val="00866795"/>
    <w:rsid w:val="00866CC7"/>
    <w:rsid w:val="00870788"/>
    <w:rsid w:val="00870EBB"/>
    <w:rsid w:val="00872428"/>
    <w:rsid w:val="008727A5"/>
    <w:rsid w:val="00872F5B"/>
    <w:rsid w:val="00882690"/>
    <w:rsid w:val="00884A85"/>
    <w:rsid w:val="008878CF"/>
    <w:rsid w:val="00890185"/>
    <w:rsid w:val="008902A4"/>
    <w:rsid w:val="00890709"/>
    <w:rsid w:val="008908CE"/>
    <w:rsid w:val="00891CE7"/>
    <w:rsid w:val="00893488"/>
    <w:rsid w:val="00893D82"/>
    <w:rsid w:val="00894D94"/>
    <w:rsid w:val="00897794"/>
    <w:rsid w:val="008A060A"/>
    <w:rsid w:val="008A077D"/>
    <w:rsid w:val="008A43D7"/>
    <w:rsid w:val="008A6D94"/>
    <w:rsid w:val="008A7667"/>
    <w:rsid w:val="008C0333"/>
    <w:rsid w:val="008C0C1F"/>
    <w:rsid w:val="008C0DC1"/>
    <w:rsid w:val="008C1702"/>
    <w:rsid w:val="008C274B"/>
    <w:rsid w:val="008C7DC7"/>
    <w:rsid w:val="008D1157"/>
    <w:rsid w:val="008D17CD"/>
    <w:rsid w:val="008D257D"/>
    <w:rsid w:val="008E1884"/>
    <w:rsid w:val="008E3A64"/>
    <w:rsid w:val="008E440E"/>
    <w:rsid w:val="008F1853"/>
    <w:rsid w:val="008F3ED8"/>
    <w:rsid w:val="008F3FE7"/>
    <w:rsid w:val="008F64E4"/>
    <w:rsid w:val="008F6BA6"/>
    <w:rsid w:val="00900F65"/>
    <w:rsid w:val="0090157C"/>
    <w:rsid w:val="009026CC"/>
    <w:rsid w:val="009041D1"/>
    <w:rsid w:val="00907B1A"/>
    <w:rsid w:val="00907E5C"/>
    <w:rsid w:val="00910DBE"/>
    <w:rsid w:val="00920C85"/>
    <w:rsid w:val="00922720"/>
    <w:rsid w:val="00922EEE"/>
    <w:rsid w:val="00925FB8"/>
    <w:rsid w:val="0092634B"/>
    <w:rsid w:val="00931989"/>
    <w:rsid w:val="009323F6"/>
    <w:rsid w:val="00935953"/>
    <w:rsid w:val="009373AA"/>
    <w:rsid w:val="00942E5C"/>
    <w:rsid w:val="0094339A"/>
    <w:rsid w:val="00943891"/>
    <w:rsid w:val="00952A0A"/>
    <w:rsid w:val="009538D2"/>
    <w:rsid w:val="00954341"/>
    <w:rsid w:val="0095745C"/>
    <w:rsid w:val="009575DF"/>
    <w:rsid w:val="00960D86"/>
    <w:rsid w:val="0096123D"/>
    <w:rsid w:val="00962311"/>
    <w:rsid w:val="009679FA"/>
    <w:rsid w:val="00967ABF"/>
    <w:rsid w:val="009706ED"/>
    <w:rsid w:val="0097155D"/>
    <w:rsid w:val="009721EE"/>
    <w:rsid w:val="00972386"/>
    <w:rsid w:val="0097278B"/>
    <w:rsid w:val="00972AE8"/>
    <w:rsid w:val="00973AD5"/>
    <w:rsid w:val="009752D5"/>
    <w:rsid w:val="00975EA7"/>
    <w:rsid w:val="00976100"/>
    <w:rsid w:val="00976469"/>
    <w:rsid w:val="00976D88"/>
    <w:rsid w:val="00977105"/>
    <w:rsid w:val="009773EA"/>
    <w:rsid w:val="00982132"/>
    <w:rsid w:val="009832AD"/>
    <w:rsid w:val="009833F2"/>
    <w:rsid w:val="0098354B"/>
    <w:rsid w:val="00983D96"/>
    <w:rsid w:val="0098752C"/>
    <w:rsid w:val="00987912"/>
    <w:rsid w:val="0099111B"/>
    <w:rsid w:val="00992BB5"/>
    <w:rsid w:val="00995EE3"/>
    <w:rsid w:val="009A1CDC"/>
    <w:rsid w:val="009A20D0"/>
    <w:rsid w:val="009A2127"/>
    <w:rsid w:val="009A77DF"/>
    <w:rsid w:val="009B2E92"/>
    <w:rsid w:val="009B6143"/>
    <w:rsid w:val="009C0D34"/>
    <w:rsid w:val="009C27C3"/>
    <w:rsid w:val="009C3DA7"/>
    <w:rsid w:val="009C5431"/>
    <w:rsid w:val="009C5E2C"/>
    <w:rsid w:val="009C5FFC"/>
    <w:rsid w:val="009C6A7D"/>
    <w:rsid w:val="009C76A5"/>
    <w:rsid w:val="009C7812"/>
    <w:rsid w:val="009D16BB"/>
    <w:rsid w:val="009D1A45"/>
    <w:rsid w:val="009D3AC6"/>
    <w:rsid w:val="009D3DB6"/>
    <w:rsid w:val="009D6CCC"/>
    <w:rsid w:val="009E0C3C"/>
    <w:rsid w:val="009E4099"/>
    <w:rsid w:val="009E58D2"/>
    <w:rsid w:val="009E725D"/>
    <w:rsid w:val="009F0D53"/>
    <w:rsid w:val="009F1930"/>
    <w:rsid w:val="009F2314"/>
    <w:rsid w:val="009F2DC6"/>
    <w:rsid w:val="009F34AB"/>
    <w:rsid w:val="009F41BB"/>
    <w:rsid w:val="009F527E"/>
    <w:rsid w:val="009F5841"/>
    <w:rsid w:val="009F6828"/>
    <w:rsid w:val="00A02AD7"/>
    <w:rsid w:val="00A04953"/>
    <w:rsid w:val="00A04F03"/>
    <w:rsid w:val="00A1191B"/>
    <w:rsid w:val="00A13386"/>
    <w:rsid w:val="00A16322"/>
    <w:rsid w:val="00A2090C"/>
    <w:rsid w:val="00A2316A"/>
    <w:rsid w:val="00A241EC"/>
    <w:rsid w:val="00A25880"/>
    <w:rsid w:val="00A25D1D"/>
    <w:rsid w:val="00A26C26"/>
    <w:rsid w:val="00A27C54"/>
    <w:rsid w:val="00A31D23"/>
    <w:rsid w:val="00A35039"/>
    <w:rsid w:val="00A36B31"/>
    <w:rsid w:val="00A36BEA"/>
    <w:rsid w:val="00A4008C"/>
    <w:rsid w:val="00A43047"/>
    <w:rsid w:val="00A45D50"/>
    <w:rsid w:val="00A4635A"/>
    <w:rsid w:val="00A471F9"/>
    <w:rsid w:val="00A5121D"/>
    <w:rsid w:val="00A52082"/>
    <w:rsid w:val="00A527BD"/>
    <w:rsid w:val="00A55054"/>
    <w:rsid w:val="00A57128"/>
    <w:rsid w:val="00A57D0E"/>
    <w:rsid w:val="00A60EB2"/>
    <w:rsid w:val="00A64A57"/>
    <w:rsid w:val="00A70834"/>
    <w:rsid w:val="00A70AA5"/>
    <w:rsid w:val="00A73E71"/>
    <w:rsid w:val="00A76907"/>
    <w:rsid w:val="00A77911"/>
    <w:rsid w:val="00A77E87"/>
    <w:rsid w:val="00A80E0D"/>
    <w:rsid w:val="00A82709"/>
    <w:rsid w:val="00A82B09"/>
    <w:rsid w:val="00A84930"/>
    <w:rsid w:val="00A86C0C"/>
    <w:rsid w:val="00A907B5"/>
    <w:rsid w:val="00A92BBF"/>
    <w:rsid w:val="00A92FA1"/>
    <w:rsid w:val="00A97871"/>
    <w:rsid w:val="00A97F9D"/>
    <w:rsid w:val="00AA12D2"/>
    <w:rsid w:val="00AA1D45"/>
    <w:rsid w:val="00AA3CAB"/>
    <w:rsid w:val="00AA4D59"/>
    <w:rsid w:val="00AA5119"/>
    <w:rsid w:val="00AB0846"/>
    <w:rsid w:val="00AB2242"/>
    <w:rsid w:val="00AB4022"/>
    <w:rsid w:val="00AB44F9"/>
    <w:rsid w:val="00AB587E"/>
    <w:rsid w:val="00AB7FF8"/>
    <w:rsid w:val="00AC49CA"/>
    <w:rsid w:val="00AD1103"/>
    <w:rsid w:val="00AD1FC3"/>
    <w:rsid w:val="00AD2325"/>
    <w:rsid w:val="00AD436F"/>
    <w:rsid w:val="00AD598D"/>
    <w:rsid w:val="00AE076C"/>
    <w:rsid w:val="00AE3ECD"/>
    <w:rsid w:val="00AF2BFF"/>
    <w:rsid w:val="00AF40BF"/>
    <w:rsid w:val="00AF58A8"/>
    <w:rsid w:val="00AF5AAE"/>
    <w:rsid w:val="00B015FD"/>
    <w:rsid w:val="00B053C9"/>
    <w:rsid w:val="00B05AF8"/>
    <w:rsid w:val="00B061DD"/>
    <w:rsid w:val="00B064D8"/>
    <w:rsid w:val="00B0678A"/>
    <w:rsid w:val="00B10156"/>
    <w:rsid w:val="00B121E1"/>
    <w:rsid w:val="00B136F1"/>
    <w:rsid w:val="00B13D09"/>
    <w:rsid w:val="00B13E67"/>
    <w:rsid w:val="00B14E81"/>
    <w:rsid w:val="00B159A0"/>
    <w:rsid w:val="00B15B12"/>
    <w:rsid w:val="00B16A5B"/>
    <w:rsid w:val="00B16E35"/>
    <w:rsid w:val="00B20D76"/>
    <w:rsid w:val="00B21981"/>
    <w:rsid w:val="00B223D0"/>
    <w:rsid w:val="00B228E5"/>
    <w:rsid w:val="00B234D0"/>
    <w:rsid w:val="00B24584"/>
    <w:rsid w:val="00B27A59"/>
    <w:rsid w:val="00B3149B"/>
    <w:rsid w:val="00B31C2A"/>
    <w:rsid w:val="00B324C8"/>
    <w:rsid w:val="00B337B5"/>
    <w:rsid w:val="00B34B58"/>
    <w:rsid w:val="00B35C29"/>
    <w:rsid w:val="00B438A7"/>
    <w:rsid w:val="00B44418"/>
    <w:rsid w:val="00B45535"/>
    <w:rsid w:val="00B4636C"/>
    <w:rsid w:val="00B46698"/>
    <w:rsid w:val="00B46B79"/>
    <w:rsid w:val="00B46DEE"/>
    <w:rsid w:val="00B510C6"/>
    <w:rsid w:val="00B522AA"/>
    <w:rsid w:val="00B54A16"/>
    <w:rsid w:val="00B54B04"/>
    <w:rsid w:val="00B5540B"/>
    <w:rsid w:val="00B55565"/>
    <w:rsid w:val="00B62470"/>
    <w:rsid w:val="00B63412"/>
    <w:rsid w:val="00B63622"/>
    <w:rsid w:val="00B672A2"/>
    <w:rsid w:val="00B70CBC"/>
    <w:rsid w:val="00B7252A"/>
    <w:rsid w:val="00B73903"/>
    <w:rsid w:val="00B73D61"/>
    <w:rsid w:val="00B73E47"/>
    <w:rsid w:val="00B829AB"/>
    <w:rsid w:val="00B83C2C"/>
    <w:rsid w:val="00B85067"/>
    <w:rsid w:val="00B85438"/>
    <w:rsid w:val="00B85E10"/>
    <w:rsid w:val="00B86157"/>
    <w:rsid w:val="00B865F5"/>
    <w:rsid w:val="00B92BCC"/>
    <w:rsid w:val="00B94A40"/>
    <w:rsid w:val="00B94E10"/>
    <w:rsid w:val="00BA3B0B"/>
    <w:rsid w:val="00BA3E72"/>
    <w:rsid w:val="00BA4834"/>
    <w:rsid w:val="00BB19CA"/>
    <w:rsid w:val="00BB5309"/>
    <w:rsid w:val="00BB568E"/>
    <w:rsid w:val="00BB7895"/>
    <w:rsid w:val="00BC30D5"/>
    <w:rsid w:val="00BC34C6"/>
    <w:rsid w:val="00BC690B"/>
    <w:rsid w:val="00BC6F6E"/>
    <w:rsid w:val="00BD34FF"/>
    <w:rsid w:val="00BD37AB"/>
    <w:rsid w:val="00BD4FA9"/>
    <w:rsid w:val="00BE0ED4"/>
    <w:rsid w:val="00BE366A"/>
    <w:rsid w:val="00BE3CEE"/>
    <w:rsid w:val="00BE5F80"/>
    <w:rsid w:val="00BE6356"/>
    <w:rsid w:val="00BE6EA8"/>
    <w:rsid w:val="00BF323F"/>
    <w:rsid w:val="00BF48C7"/>
    <w:rsid w:val="00C017AF"/>
    <w:rsid w:val="00C020CC"/>
    <w:rsid w:val="00C03A02"/>
    <w:rsid w:val="00C05076"/>
    <w:rsid w:val="00C05A8D"/>
    <w:rsid w:val="00C06441"/>
    <w:rsid w:val="00C0682D"/>
    <w:rsid w:val="00C07B9D"/>
    <w:rsid w:val="00C1232D"/>
    <w:rsid w:val="00C12E5F"/>
    <w:rsid w:val="00C13F93"/>
    <w:rsid w:val="00C14768"/>
    <w:rsid w:val="00C159F6"/>
    <w:rsid w:val="00C16D8F"/>
    <w:rsid w:val="00C17247"/>
    <w:rsid w:val="00C21C60"/>
    <w:rsid w:val="00C22DAF"/>
    <w:rsid w:val="00C25047"/>
    <w:rsid w:val="00C254C3"/>
    <w:rsid w:val="00C25775"/>
    <w:rsid w:val="00C26852"/>
    <w:rsid w:val="00C26B74"/>
    <w:rsid w:val="00C26F5E"/>
    <w:rsid w:val="00C27A1D"/>
    <w:rsid w:val="00C30A2C"/>
    <w:rsid w:val="00C3229D"/>
    <w:rsid w:val="00C42D98"/>
    <w:rsid w:val="00C44D47"/>
    <w:rsid w:val="00C468F9"/>
    <w:rsid w:val="00C47DB0"/>
    <w:rsid w:val="00C507A4"/>
    <w:rsid w:val="00C5111B"/>
    <w:rsid w:val="00C5297B"/>
    <w:rsid w:val="00C535A6"/>
    <w:rsid w:val="00C54C1F"/>
    <w:rsid w:val="00C562B6"/>
    <w:rsid w:val="00C56ABC"/>
    <w:rsid w:val="00C61677"/>
    <w:rsid w:val="00C61C14"/>
    <w:rsid w:val="00C63E3D"/>
    <w:rsid w:val="00C65004"/>
    <w:rsid w:val="00C70EBE"/>
    <w:rsid w:val="00C71526"/>
    <w:rsid w:val="00C718C0"/>
    <w:rsid w:val="00C71A39"/>
    <w:rsid w:val="00C723E9"/>
    <w:rsid w:val="00C74737"/>
    <w:rsid w:val="00C7618D"/>
    <w:rsid w:val="00C7693F"/>
    <w:rsid w:val="00C808B4"/>
    <w:rsid w:val="00C81259"/>
    <w:rsid w:val="00C82CB6"/>
    <w:rsid w:val="00C83422"/>
    <w:rsid w:val="00C86CD7"/>
    <w:rsid w:val="00C91050"/>
    <w:rsid w:val="00C9231C"/>
    <w:rsid w:val="00C9299C"/>
    <w:rsid w:val="00C93512"/>
    <w:rsid w:val="00C949D9"/>
    <w:rsid w:val="00C95CAD"/>
    <w:rsid w:val="00C97B29"/>
    <w:rsid w:val="00C97E96"/>
    <w:rsid w:val="00CA22AA"/>
    <w:rsid w:val="00CB0215"/>
    <w:rsid w:val="00CB3602"/>
    <w:rsid w:val="00CB3B1F"/>
    <w:rsid w:val="00CB46FC"/>
    <w:rsid w:val="00CB63DE"/>
    <w:rsid w:val="00CC3352"/>
    <w:rsid w:val="00CC5EC1"/>
    <w:rsid w:val="00CC6D67"/>
    <w:rsid w:val="00CC6EE8"/>
    <w:rsid w:val="00CD33F4"/>
    <w:rsid w:val="00CD4195"/>
    <w:rsid w:val="00CD4B9E"/>
    <w:rsid w:val="00CD6B23"/>
    <w:rsid w:val="00CD6D97"/>
    <w:rsid w:val="00CE2718"/>
    <w:rsid w:val="00CE2E4D"/>
    <w:rsid w:val="00CE7032"/>
    <w:rsid w:val="00CF3404"/>
    <w:rsid w:val="00CF40DA"/>
    <w:rsid w:val="00CF4619"/>
    <w:rsid w:val="00D005FC"/>
    <w:rsid w:val="00D00852"/>
    <w:rsid w:val="00D00F43"/>
    <w:rsid w:val="00D011F4"/>
    <w:rsid w:val="00D01A63"/>
    <w:rsid w:val="00D022C3"/>
    <w:rsid w:val="00D03368"/>
    <w:rsid w:val="00D03FCB"/>
    <w:rsid w:val="00D10B9F"/>
    <w:rsid w:val="00D11476"/>
    <w:rsid w:val="00D117B5"/>
    <w:rsid w:val="00D11A6E"/>
    <w:rsid w:val="00D137F5"/>
    <w:rsid w:val="00D13B70"/>
    <w:rsid w:val="00D14105"/>
    <w:rsid w:val="00D1441E"/>
    <w:rsid w:val="00D1456C"/>
    <w:rsid w:val="00D17BE6"/>
    <w:rsid w:val="00D20C65"/>
    <w:rsid w:val="00D26D36"/>
    <w:rsid w:val="00D27921"/>
    <w:rsid w:val="00D31AF6"/>
    <w:rsid w:val="00D4329D"/>
    <w:rsid w:val="00D43D23"/>
    <w:rsid w:val="00D44329"/>
    <w:rsid w:val="00D456B1"/>
    <w:rsid w:val="00D4757F"/>
    <w:rsid w:val="00D50B23"/>
    <w:rsid w:val="00D5101F"/>
    <w:rsid w:val="00D512DC"/>
    <w:rsid w:val="00D520D1"/>
    <w:rsid w:val="00D52599"/>
    <w:rsid w:val="00D52993"/>
    <w:rsid w:val="00D57505"/>
    <w:rsid w:val="00D60FAE"/>
    <w:rsid w:val="00D6305E"/>
    <w:rsid w:val="00D63A70"/>
    <w:rsid w:val="00D66100"/>
    <w:rsid w:val="00D670F5"/>
    <w:rsid w:val="00D73226"/>
    <w:rsid w:val="00D75EDD"/>
    <w:rsid w:val="00D77A89"/>
    <w:rsid w:val="00D8054F"/>
    <w:rsid w:val="00D82B47"/>
    <w:rsid w:val="00D82C6E"/>
    <w:rsid w:val="00D82CD7"/>
    <w:rsid w:val="00D85ACD"/>
    <w:rsid w:val="00D85E0A"/>
    <w:rsid w:val="00D86111"/>
    <w:rsid w:val="00D8621C"/>
    <w:rsid w:val="00D90740"/>
    <w:rsid w:val="00D93BBF"/>
    <w:rsid w:val="00D93EA1"/>
    <w:rsid w:val="00D940BC"/>
    <w:rsid w:val="00D94DA3"/>
    <w:rsid w:val="00D96A54"/>
    <w:rsid w:val="00DA2F2C"/>
    <w:rsid w:val="00DA3651"/>
    <w:rsid w:val="00DA4126"/>
    <w:rsid w:val="00DA45E5"/>
    <w:rsid w:val="00DA6636"/>
    <w:rsid w:val="00DB1A88"/>
    <w:rsid w:val="00DB24B7"/>
    <w:rsid w:val="00DB6DA9"/>
    <w:rsid w:val="00DC1B9F"/>
    <w:rsid w:val="00DC4FC8"/>
    <w:rsid w:val="00DD5FF3"/>
    <w:rsid w:val="00DE3E3D"/>
    <w:rsid w:val="00DE6C20"/>
    <w:rsid w:val="00DF1E90"/>
    <w:rsid w:val="00DF3C0C"/>
    <w:rsid w:val="00DF471E"/>
    <w:rsid w:val="00DF4FD2"/>
    <w:rsid w:val="00DF61B6"/>
    <w:rsid w:val="00DF6868"/>
    <w:rsid w:val="00E01037"/>
    <w:rsid w:val="00E028EF"/>
    <w:rsid w:val="00E0455F"/>
    <w:rsid w:val="00E11D1B"/>
    <w:rsid w:val="00E11D5F"/>
    <w:rsid w:val="00E2352E"/>
    <w:rsid w:val="00E23556"/>
    <w:rsid w:val="00E23C32"/>
    <w:rsid w:val="00E23EFF"/>
    <w:rsid w:val="00E26A0D"/>
    <w:rsid w:val="00E274E3"/>
    <w:rsid w:val="00E27720"/>
    <w:rsid w:val="00E27914"/>
    <w:rsid w:val="00E33791"/>
    <w:rsid w:val="00E337AE"/>
    <w:rsid w:val="00E347B3"/>
    <w:rsid w:val="00E3545C"/>
    <w:rsid w:val="00E35C20"/>
    <w:rsid w:val="00E41DA1"/>
    <w:rsid w:val="00E41DED"/>
    <w:rsid w:val="00E434BD"/>
    <w:rsid w:val="00E44C54"/>
    <w:rsid w:val="00E468A0"/>
    <w:rsid w:val="00E46CE5"/>
    <w:rsid w:val="00E53205"/>
    <w:rsid w:val="00E54DF7"/>
    <w:rsid w:val="00E578F2"/>
    <w:rsid w:val="00E5794B"/>
    <w:rsid w:val="00E60459"/>
    <w:rsid w:val="00E607DC"/>
    <w:rsid w:val="00E60AC2"/>
    <w:rsid w:val="00E625B3"/>
    <w:rsid w:val="00E70C1E"/>
    <w:rsid w:val="00E76AF5"/>
    <w:rsid w:val="00E76C53"/>
    <w:rsid w:val="00E82DE7"/>
    <w:rsid w:val="00E83054"/>
    <w:rsid w:val="00E8683B"/>
    <w:rsid w:val="00E9086C"/>
    <w:rsid w:val="00E90D8C"/>
    <w:rsid w:val="00E961FF"/>
    <w:rsid w:val="00E975FE"/>
    <w:rsid w:val="00EA0EE1"/>
    <w:rsid w:val="00EA1E5A"/>
    <w:rsid w:val="00EA2ED3"/>
    <w:rsid w:val="00EA3D12"/>
    <w:rsid w:val="00EA74EB"/>
    <w:rsid w:val="00EA796E"/>
    <w:rsid w:val="00EA7F45"/>
    <w:rsid w:val="00EB3482"/>
    <w:rsid w:val="00EB3812"/>
    <w:rsid w:val="00EB3B67"/>
    <w:rsid w:val="00EB46C8"/>
    <w:rsid w:val="00EB4767"/>
    <w:rsid w:val="00EB4B4C"/>
    <w:rsid w:val="00EB7F1A"/>
    <w:rsid w:val="00EB7F70"/>
    <w:rsid w:val="00EC081E"/>
    <w:rsid w:val="00EC0980"/>
    <w:rsid w:val="00EC3A79"/>
    <w:rsid w:val="00EC3FCD"/>
    <w:rsid w:val="00EC4ACE"/>
    <w:rsid w:val="00EC52C9"/>
    <w:rsid w:val="00EC5648"/>
    <w:rsid w:val="00ED17E8"/>
    <w:rsid w:val="00ED3176"/>
    <w:rsid w:val="00EE383B"/>
    <w:rsid w:val="00EE72CE"/>
    <w:rsid w:val="00EF0E5C"/>
    <w:rsid w:val="00EF2640"/>
    <w:rsid w:val="00EF3535"/>
    <w:rsid w:val="00EF3DA5"/>
    <w:rsid w:val="00EF467D"/>
    <w:rsid w:val="00EF48FC"/>
    <w:rsid w:val="00EF4F82"/>
    <w:rsid w:val="00F014F0"/>
    <w:rsid w:val="00F026D5"/>
    <w:rsid w:val="00F02894"/>
    <w:rsid w:val="00F03C2B"/>
    <w:rsid w:val="00F05FC1"/>
    <w:rsid w:val="00F11497"/>
    <w:rsid w:val="00F11C4D"/>
    <w:rsid w:val="00F12A31"/>
    <w:rsid w:val="00F16593"/>
    <w:rsid w:val="00F17655"/>
    <w:rsid w:val="00F208DD"/>
    <w:rsid w:val="00F21C0E"/>
    <w:rsid w:val="00F23D02"/>
    <w:rsid w:val="00F24E94"/>
    <w:rsid w:val="00F2788D"/>
    <w:rsid w:val="00F3225D"/>
    <w:rsid w:val="00F3259D"/>
    <w:rsid w:val="00F34F83"/>
    <w:rsid w:val="00F35BD7"/>
    <w:rsid w:val="00F404B0"/>
    <w:rsid w:val="00F41C71"/>
    <w:rsid w:val="00F4305E"/>
    <w:rsid w:val="00F43FCC"/>
    <w:rsid w:val="00F453F5"/>
    <w:rsid w:val="00F45F42"/>
    <w:rsid w:val="00F500E4"/>
    <w:rsid w:val="00F52F39"/>
    <w:rsid w:val="00F5331C"/>
    <w:rsid w:val="00F5583D"/>
    <w:rsid w:val="00F610E7"/>
    <w:rsid w:val="00F6129D"/>
    <w:rsid w:val="00F621CD"/>
    <w:rsid w:val="00F62A71"/>
    <w:rsid w:val="00F63392"/>
    <w:rsid w:val="00F64CB2"/>
    <w:rsid w:val="00F702F3"/>
    <w:rsid w:val="00F738AB"/>
    <w:rsid w:val="00F747EE"/>
    <w:rsid w:val="00F77F32"/>
    <w:rsid w:val="00F804A9"/>
    <w:rsid w:val="00F85069"/>
    <w:rsid w:val="00F85528"/>
    <w:rsid w:val="00F86C25"/>
    <w:rsid w:val="00F93860"/>
    <w:rsid w:val="00F949DC"/>
    <w:rsid w:val="00F95F17"/>
    <w:rsid w:val="00FA1018"/>
    <w:rsid w:val="00FA3E16"/>
    <w:rsid w:val="00FB41A6"/>
    <w:rsid w:val="00FB57EF"/>
    <w:rsid w:val="00FB5AAA"/>
    <w:rsid w:val="00FB6082"/>
    <w:rsid w:val="00FB6A43"/>
    <w:rsid w:val="00FB7503"/>
    <w:rsid w:val="00FC3CAF"/>
    <w:rsid w:val="00FC3DC6"/>
    <w:rsid w:val="00FC6C7F"/>
    <w:rsid w:val="00FC7DAC"/>
    <w:rsid w:val="00FD040B"/>
    <w:rsid w:val="00FD0938"/>
    <w:rsid w:val="00FD2A2E"/>
    <w:rsid w:val="00FD3933"/>
    <w:rsid w:val="00FD3FA7"/>
    <w:rsid w:val="00FD5651"/>
    <w:rsid w:val="00FD6D9E"/>
    <w:rsid w:val="00FD7CFF"/>
    <w:rsid w:val="00FE3AA9"/>
    <w:rsid w:val="00FE4B74"/>
    <w:rsid w:val="00FE4B87"/>
    <w:rsid w:val="00FE53B6"/>
    <w:rsid w:val="00FE5714"/>
    <w:rsid w:val="00FE5C12"/>
    <w:rsid w:val="00FE608F"/>
    <w:rsid w:val="00FE659B"/>
    <w:rsid w:val="00FE6646"/>
    <w:rsid w:val="00FE6C5E"/>
    <w:rsid w:val="00FF059B"/>
    <w:rsid w:val="00FF081E"/>
    <w:rsid w:val="00FF0A80"/>
    <w:rsid w:val="00FF2B70"/>
    <w:rsid w:val="00FF464E"/>
    <w:rsid w:val="00FF5A7F"/>
    <w:rsid w:val="00FF6D1D"/>
    <w:rsid w:val="13938DA0"/>
    <w:rsid w:val="184DD666"/>
    <w:rsid w:val="1E2E32D9"/>
    <w:rsid w:val="241F1A22"/>
    <w:rsid w:val="32B05F46"/>
    <w:rsid w:val="348C9DA7"/>
    <w:rsid w:val="36F72004"/>
    <w:rsid w:val="3CAD6F35"/>
    <w:rsid w:val="3FF16CE8"/>
    <w:rsid w:val="45D034C9"/>
    <w:rsid w:val="4CDDC88E"/>
    <w:rsid w:val="4D7636F6"/>
    <w:rsid w:val="58E0E03C"/>
    <w:rsid w:val="5EBCF017"/>
    <w:rsid w:val="6D491066"/>
    <w:rsid w:val="7B9D94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9E625A"/>
  <w14:defaultImageDpi w14:val="330"/>
  <w15:docId w15:val="{226A39E9-DF72-422A-B0A4-FA92ADBB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B46FC"/>
    <w:rPr>
      <w:rFonts w:ascii="Ecofont_Spranq_eco_Sans" w:hAnsi="Ecofont_Spranq_eco_Sans" w:cs="Tahoma"/>
      <w:sz w:val="24"/>
      <w:szCs w:val="24"/>
    </w:rPr>
  </w:style>
  <w:style w:type="paragraph" w:styleId="Ttulo1">
    <w:name w:val="heading 1"/>
    <w:basedOn w:val="Normal"/>
    <w:next w:val="Normal"/>
    <w:link w:val="Ttulo1Char"/>
    <w:rsid w:val="006362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Colorida-nfase11">
    <w:name w:val="Grade Colorida - Ênfase 11"/>
    <w:basedOn w:val="Normal"/>
    <w:next w:val="Normal"/>
    <w:link w:val="GradeColorida-nfase1Char"/>
    <w:rsid w:val="00CB46F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GradeColorida-nfase1Char">
    <w:name w:val="Grade Colorida - Ênfase 1 Char"/>
    <w:link w:val="GradeColorida-nfase11"/>
    <w:rsid w:val="00CB46FC"/>
    <w:rPr>
      <w:rFonts w:ascii="Ecofont_Spranq_eco_Sans" w:eastAsia="Calibri" w:hAnsi="Ecofont_Spranq_eco_Sans" w:cs="Tahoma"/>
      <w:i/>
      <w:iCs/>
      <w:color w:val="000000"/>
      <w:szCs w:val="24"/>
      <w:lang w:val="pt-BR" w:eastAsia="en-US" w:bidi="ar-SA"/>
    </w:rPr>
  </w:style>
  <w:style w:type="paragraph" w:styleId="Corpodetexto">
    <w:name w:val="Body Text"/>
    <w:basedOn w:val="Normal"/>
    <w:link w:val="CorpodetextoChar"/>
    <w:uiPriority w:val="99"/>
    <w:unhideWhenUsed/>
    <w:rsid w:val="002F4C05"/>
    <w:pPr>
      <w:spacing w:before="100" w:beforeAutospacing="1" w:after="100" w:afterAutospacing="1"/>
    </w:pPr>
    <w:rPr>
      <w:rFonts w:ascii="Times New Roman" w:hAnsi="Times New Roman" w:cs="Times New Roman"/>
    </w:rPr>
  </w:style>
  <w:style w:type="character" w:customStyle="1" w:styleId="CorpodetextoChar">
    <w:name w:val="Corpo de texto Char"/>
    <w:link w:val="Corpodetexto"/>
    <w:uiPriority w:val="99"/>
    <w:rsid w:val="002F4C05"/>
    <w:rPr>
      <w:sz w:val="24"/>
      <w:szCs w:val="24"/>
    </w:rPr>
  </w:style>
  <w:style w:type="character" w:styleId="Hyperlink">
    <w:name w:val="Hyperlink"/>
    <w:uiPriority w:val="99"/>
    <w:unhideWhenUsed/>
    <w:rsid w:val="00520E7A"/>
    <w:rPr>
      <w:color w:val="0000FF"/>
      <w:u w:val="single"/>
    </w:rPr>
  </w:style>
  <w:style w:type="paragraph" w:styleId="PargrafodaLista">
    <w:name w:val="List Paragraph"/>
    <w:basedOn w:val="Normal"/>
    <w:uiPriority w:val="34"/>
    <w:rsid w:val="003F48DF"/>
    <w:pPr>
      <w:ind w:left="720"/>
      <w:contextualSpacing/>
    </w:pPr>
  </w:style>
  <w:style w:type="paragraph" w:styleId="Cabealho">
    <w:name w:val="header"/>
    <w:basedOn w:val="Normal"/>
    <w:link w:val="CabealhoChar"/>
    <w:unhideWhenUsed/>
    <w:rsid w:val="00BB5309"/>
    <w:pPr>
      <w:tabs>
        <w:tab w:val="center" w:pos="4252"/>
        <w:tab w:val="right" w:pos="8504"/>
      </w:tabs>
    </w:pPr>
  </w:style>
  <w:style w:type="character" w:customStyle="1" w:styleId="CabealhoChar">
    <w:name w:val="Cabeçalho Char"/>
    <w:basedOn w:val="Fontepargpadro"/>
    <w:link w:val="Cabealho"/>
    <w:rsid w:val="00BB5309"/>
    <w:rPr>
      <w:rFonts w:ascii="Ecofont_Spranq_eco_Sans" w:hAnsi="Ecofont_Spranq_eco_Sans" w:cs="Tahoma"/>
      <w:sz w:val="24"/>
      <w:szCs w:val="24"/>
    </w:rPr>
  </w:style>
  <w:style w:type="paragraph" w:styleId="Rodap">
    <w:name w:val="footer"/>
    <w:basedOn w:val="Normal"/>
    <w:link w:val="RodapChar"/>
    <w:uiPriority w:val="99"/>
    <w:unhideWhenUsed/>
    <w:rsid w:val="00BB5309"/>
    <w:pPr>
      <w:tabs>
        <w:tab w:val="center" w:pos="4252"/>
        <w:tab w:val="right" w:pos="8504"/>
      </w:tabs>
    </w:pPr>
  </w:style>
  <w:style w:type="character" w:customStyle="1" w:styleId="RodapChar">
    <w:name w:val="Rodapé Char"/>
    <w:basedOn w:val="Fontepargpadro"/>
    <w:link w:val="Rodap"/>
    <w:uiPriority w:val="99"/>
    <w:qFormat/>
    <w:rsid w:val="00BB5309"/>
    <w:rPr>
      <w:rFonts w:ascii="Ecofont_Spranq_eco_Sans" w:hAnsi="Ecofont_Spranq_eco_Sans" w:cs="Tahoma"/>
      <w:sz w:val="24"/>
      <w:szCs w:val="24"/>
    </w:rPr>
  </w:style>
  <w:style w:type="paragraph" w:customStyle="1" w:styleId="citao2">
    <w:name w:val="citação 2"/>
    <w:basedOn w:val="Citao"/>
    <w:link w:val="citao2Char"/>
    <w:rsid w:val="002038C8"/>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olor w:val="000000"/>
      <w:lang w:eastAsia="en-US"/>
    </w:rPr>
  </w:style>
  <w:style w:type="character" w:customStyle="1" w:styleId="citao2Char">
    <w:name w:val="citação 2 Char"/>
    <w:basedOn w:val="CitaoChar"/>
    <w:link w:val="citao2"/>
    <w:rsid w:val="002038C8"/>
    <w:rPr>
      <w:rFonts w:ascii="Ecofont_Spranq_eco_Sans" w:eastAsia="Calibri" w:hAnsi="Ecofont_Spranq_eco_Sans" w:cs="Tahoma"/>
      <w:i/>
      <w:iCs/>
      <w:color w:val="000000"/>
      <w:sz w:val="24"/>
      <w:szCs w:val="24"/>
      <w:shd w:val="clear" w:color="auto" w:fill="FFFFCC"/>
      <w:lang w:eastAsia="en-US"/>
    </w:rPr>
  </w:style>
  <w:style w:type="paragraph" w:styleId="Citao">
    <w:name w:val="Quote"/>
    <w:basedOn w:val="Normal"/>
    <w:next w:val="Normal"/>
    <w:link w:val="CitaoChar"/>
    <w:uiPriority w:val="29"/>
    <w:rsid w:val="002038C8"/>
    <w:rPr>
      <w:i/>
      <w:iCs/>
      <w:color w:val="000000" w:themeColor="text1"/>
    </w:rPr>
  </w:style>
  <w:style w:type="character" w:customStyle="1" w:styleId="CitaoChar">
    <w:name w:val="Citação Char"/>
    <w:basedOn w:val="Fontepargpadro"/>
    <w:link w:val="Citao"/>
    <w:uiPriority w:val="29"/>
    <w:rsid w:val="002038C8"/>
    <w:rPr>
      <w:rFonts w:ascii="Ecofont_Spranq_eco_Sans" w:hAnsi="Ecofont_Spranq_eco_Sans" w:cs="Tahoma"/>
      <w:i/>
      <w:iCs/>
      <w:color w:val="000000" w:themeColor="text1"/>
      <w:sz w:val="24"/>
      <w:szCs w:val="24"/>
    </w:rPr>
  </w:style>
  <w:style w:type="paragraph" w:customStyle="1" w:styleId="Nivel1">
    <w:name w:val="Nivel1"/>
    <w:basedOn w:val="Ttulo1"/>
    <w:next w:val="Normal"/>
    <w:link w:val="Nivel1Char"/>
    <w:rsid w:val="006362AE"/>
    <w:pPr>
      <w:widowControl w:val="0"/>
      <w:autoSpaceDE w:val="0"/>
      <w:autoSpaceDN w:val="0"/>
      <w:adjustRightInd w:val="0"/>
      <w:spacing w:after="120" w:line="276" w:lineRule="auto"/>
      <w:ind w:left="360" w:hanging="360"/>
      <w:jc w:val="both"/>
    </w:pPr>
    <w:rPr>
      <w:rFonts w:ascii="Arial" w:hAnsi="Arial" w:cs="Arial"/>
      <w:color w:val="auto"/>
      <w:sz w:val="20"/>
      <w:szCs w:val="20"/>
    </w:rPr>
  </w:style>
  <w:style w:type="character" w:customStyle="1" w:styleId="Ttulo1Char">
    <w:name w:val="Título 1 Char"/>
    <w:basedOn w:val="Fontepargpadro"/>
    <w:link w:val="Ttulo1"/>
    <w:rsid w:val="006362AE"/>
    <w:rPr>
      <w:rFonts w:asciiTheme="majorHAnsi" w:eastAsiaTheme="majorEastAsia" w:hAnsiTheme="majorHAnsi" w:cstheme="majorBidi"/>
      <w:b/>
      <w:bCs/>
      <w:color w:val="365F91" w:themeColor="accent1" w:themeShade="BF"/>
      <w:sz w:val="28"/>
      <w:szCs w:val="28"/>
    </w:rPr>
  </w:style>
  <w:style w:type="character" w:customStyle="1" w:styleId="Nivel1Char">
    <w:name w:val="Nivel1 Char"/>
    <w:basedOn w:val="Ttulo1Char"/>
    <w:link w:val="Nivel1"/>
    <w:rsid w:val="006362AE"/>
    <w:rPr>
      <w:rFonts w:ascii="Arial" w:eastAsiaTheme="majorEastAsia" w:hAnsi="Arial" w:cs="Arial"/>
      <w:b/>
      <w:bCs/>
      <w:color w:val="365F91" w:themeColor="accent1" w:themeShade="BF"/>
      <w:sz w:val="28"/>
      <w:szCs w:val="28"/>
    </w:rPr>
  </w:style>
  <w:style w:type="paragraph" w:customStyle="1" w:styleId="Nivel01">
    <w:name w:val="Nivel 01"/>
    <w:basedOn w:val="Ttulo1"/>
    <w:next w:val="Normal"/>
    <w:link w:val="Nivel01Char"/>
    <w:qFormat/>
    <w:rsid w:val="00636001"/>
    <w:pPr>
      <w:numPr>
        <w:numId w:val="1"/>
      </w:numPr>
      <w:tabs>
        <w:tab w:val="left" w:pos="567"/>
      </w:tabs>
      <w:spacing w:before="120" w:after="120" w:line="276" w:lineRule="auto"/>
      <w:ind w:left="0" w:firstLine="0"/>
      <w:jc w:val="both"/>
    </w:pPr>
    <w:rPr>
      <w:rFonts w:ascii="Arial" w:hAnsi="Arial" w:cs="Arial"/>
      <w:color w:val="auto"/>
      <w:sz w:val="20"/>
      <w:szCs w:val="20"/>
      <w:lang w:eastAsia="en-US"/>
    </w:rPr>
  </w:style>
  <w:style w:type="character" w:styleId="Refdecomentrio">
    <w:name w:val="annotation reference"/>
    <w:basedOn w:val="Fontepargpadro"/>
    <w:semiHidden/>
    <w:unhideWhenUsed/>
    <w:rsid w:val="006A7A1A"/>
    <w:rPr>
      <w:sz w:val="16"/>
      <w:szCs w:val="16"/>
    </w:rPr>
  </w:style>
  <w:style w:type="paragraph" w:styleId="Textodecomentrio">
    <w:name w:val="annotation text"/>
    <w:basedOn w:val="Normal"/>
    <w:link w:val="TextodecomentrioChar"/>
    <w:unhideWhenUsed/>
    <w:rsid w:val="006A7A1A"/>
    <w:rPr>
      <w:sz w:val="20"/>
      <w:szCs w:val="20"/>
    </w:rPr>
  </w:style>
  <w:style w:type="character" w:customStyle="1" w:styleId="TextodecomentrioChar">
    <w:name w:val="Texto de comentário Char"/>
    <w:basedOn w:val="Fontepargpadro"/>
    <w:link w:val="Textodecomentrio"/>
    <w:rsid w:val="006A7A1A"/>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6A7A1A"/>
    <w:rPr>
      <w:b/>
      <w:bCs/>
    </w:rPr>
  </w:style>
  <w:style w:type="character" w:customStyle="1" w:styleId="AssuntodocomentrioChar">
    <w:name w:val="Assunto do comentário Char"/>
    <w:basedOn w:val="TextodecomentrioChar"/>
    <w:link w:val="Assuntodocomentrio"/>
    <w:semiHidden/>
    <w:rsid w:val="006A7A1A"/>
    <w:rPr>
      <w:rFonts w:ascii="Ecofont_Spranq_eco_Sans" w:hAnsi="Ecofont_Spranq_eco_Sans" w:cs="Tahoma"/>
      <w:b/>
      <w:bCs/>
    </w:rPr>
  </w:style>
  <w:style w:type="paragraph" w:styleId="Textodebalo">
    <w:name w:val="Balloon Text"/>
    <w:basedOn w:val="Normal"/>
    <w:link w:val="TextodebaloChar"/>
    <w:semiHidden/>
    <w:unhideWhenUsed/>
    <w:rsid w:val="006A7A1A"/>
    <w:rPr>
      <w:rFonts w:ascii="Segoe UI" w:hAnsi="Segoe UI" w:cs="Segoe UI"/>
      <w:sz w:val="18"/>
      <w:szCs w:val="18"/>
    </w:rPr>
  </w:style>
  <w:style w:type="character" w:customStyle="1" w:styleId="TextodebaloChar">
    <w:name w:val="Texto de balão Char"/>
    <w:basedOn w:val="Fontepargpadro"/>
    <w:link w:val="Textodebalo"/>
    <w:semiHidden/>
    <w:rsid w:val="006A7A1A"/>
    <w:rPr>
      <w:rFonts w:ascii="Segoe UI" w:hAnsi="Segoe UI" w:cs="Segoe UI"/>
      <w:sz w:val="18"/>
      <w:szCs w:val="18"/>
    </w:rPr>
  </w:style>
  <w:style w:type="paragraph" w:styleId="Reviso">
    <w:name w:val="Revision"/>
    <w:hidden/>
    <w:uiPriority w:val="99"/>
    <w:semiHidden/>
    <w:rsid w:val="00586901"/>
    <w:rPr>
      <w:rFonts w:ascii="Ecofont_Spranq_eco_Sans" w:hAnsi="Ecofont_Spranq_eco_Sans" w:cs="Tahoma"/>
      <w:sz w:val="24"/>
      <w:szCs w:val="24"/>
    </w:rPr>
  </w:style>
  <w:style w:type="character" w:customStyle="1" w:styleId="Nivel01Char">
    <w:name w:val="Nivel 01 Char"/>
    <w:basedOn w:val="Fontepargpadro"/>
    <w:link w:val="Nivel01"/>
    <w:rsid w:val="00636001"/>
    <w:rPr>
      <w:rFonts w:ascii="Arial" w:eastAsiaTheme="majorEastAsia" w:hAnsi="Arial" w:cs="Arial"/>
      <w:b/>
      <w:bCs/>
      <w:lang w:eastAsia="en-US"/>
    </w:rPr>
  </w:style>
  <w:style w:type="paragraph" w:customStyle="1" w:styleId="Nivel2">
    <w:name w:val="Nivel 2"/>
    <w:basedOn w:val="Normal"/>
    <w:link w:val="Nivel2Char"/>
    <w:qFormat/>
    <w:rsid w:val="00D8054F"/>
    <w:pPr>
      <w:numPr>
        <w:ilvl w:val="1"/>
        <w:numId w:val="1"/>
      </w:numPr>
      <w:autoSpaceDE w:val="0"/>
      <w:autoSpaceDN w:val="0"/>
      <w:adjustRightInd w:val="0"/>
      <w:spacing w:before="120" w:after="120" w:line="276" w:lineRule="auto"/>
      <w:ind w:left="0" w:firstLine="0"/>
      <w:jc w:val="both"/>
    </w:pPr>
    <w:rPr>
      <w:rFonts w:ascii="Arial" w:hAnsi="Arial" w:cs="Arial"/>
      <w:sz w:val="20"/>
      <w:szCs w:val="20"/>
    </w:rPr>
  </w:style>
  <w:style w:type="character" w:customStyle="1" w:styleId="Nivel2Char">
    <w:name w:val="Nivel 2 Char"/>
    <w:basedOn w:val="Fontepargpadro"/>
    <w:link w:val="Nivel2"/>
    <w:locked/>
    <w:rsid w:val="00D8054F"/>
    <w:rPr>
      <w:rFonts w:ascii="Arial" w:hAnsi="Arial" w:cs="Arial"/>
    </w:rPr>
  </w:style>
  <w:style w:type="paragraph" w:customStyle="1" w:styleId="Nvel2-Red">
    <w:name w:val="Nível 2 -Red"/>
    <w:basedOn w:val="Nivel2"/>
    <w:link w:val="Nvel2-RedChar"/>
    <w:qFormat/>
    <w:rsid w:val="00BE6EA8"/>
    <w:rPr>
      <w:i/>
      <w:iCs/>
      <w:color w:val="FF0000"/>
    </w:rPr>
  </w:style>
  <w:style w:type="character" w:customStyle="1" w:styleId="Nvel2-RedChar">
    <w:name w:val="Nível 2 -Red Char"/>
    <w:basedOn w:val="Nivel2Char"/>
    <w:link w:val="Nvel2-Red"/>
    <w:rsid w:val="00BE6EA8"/>
    <w:rPr>
      <w:rFonts w:ascii="Arial" w:hAnsi="Arial" w:cs="Arial"/>
      <w:i/>
      <w:iCs/>
      <w:color w:val="FF0000"/>
    </w:rPr>
  </w:style>
  <w:style w:type="paragraph" w:customStyle="1" w:styleId="ou">
    <w:name w:val="ou"/>
    <w:basedOn w:val="PargrafodaLista"/>
    <w:link w:val="ouChar"/>
    <w:qFormat/>
    <w:rsid w:val="009D6CCC"/>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Fontepargpadro"/>
    <w:link w:val="ou"/>
    <w:rsid w:val="009D6CCC"/>
    <w:rPr>
      <w:rFonts w:ascii="Arial" w:eastAsiaTheme="minorHAnsi" w:hAnsi="Arial" w:cs="Arial"/>
      <w:b/>
      <w:bCs/>
      <w:i/>
      <w:iCs/>
      <w:color w:val="FF0000"/>
      <w:szCs w:val="24"/>
      <w:u w:val="single"/>
    </w:rPr>
  </w:style>
  <w:style w:type="paragraph" w:customStyle="1" w:styleId="Nvel3-R">
    <w:name w:val="Nível 3-R"/>
    <w:basedOn w:val="Normal"/>
    <w:link w:val="Nvel3-RChar"/>
    <w:qFormat/>
    <w:rsid w:val="00B73E47"/>
    <w:pPr>
      <w:numPr>
        <w:ilvl w:val="2"/>
        <w:numId w:val="1"/>
      </w:numPr>
      <w:spacing w:before="120" w:after="120" w:line="276" w:lineRule="auto"/>
      <w:ind w:left="284" w:firstLine="0"/>
      <w:jc w:val="both"/>
    </w:pPr>
    <w:rPr>
      <w:rFonts w:ascii="Arial" w:eastAsiaTheme="minorEastAsia" w:hAnsi="Arial" w:cs="Arial"/>
      <w:i/>
      <w:iCs/>
      <w:color w:val="FF0000"/>
      <w:sz w:val="20"/>
      <w:szCs w:val="20"/>
    </w:rPr>
  </w:style>
  <w:style w:type="character" w:customStyle="1" w:styleId="Nvel3-RChar">
    <w:name w:val="Nível 3-R Char"/>
    <w:basedOn w:val="Fontepargpadro"/>
    <w:link w:val="Nvel3-R"/>
    <w:rsid w:val="00B73E47"/>
    <w:rPr>
      <w:rFonts w:ascii="Arial" w:eastAsiaTheme="minorEastAsia" w:hAnsi="Arial" w:cs="Arial"/>
      <w:i/>
      <w:iCs/>
      <w:color w:val="FF0000"/>
    </w:rPr>
  </w:style>
  <w:style w:type="paragraph" w:customStyle="1" w:styleId="Nvel3">
    <w:name w:val="Nível 3"/>
    <w:basedOn w:val="Nvel3-R"/>
    <w:link w:val="Nvel3Char"/>
    <w:qFormat/>
    <w:rsid w:val="009D6CCC"/>
    <w:rPr>
      <w:rFonts w:eastAsia="Times New Roman"/>
      <w:i w:val="0"/>
      <w:iCs w:val="0"/>
      <w:color w:val="auto"/>
    </w:rPr>
  </w:style>
  <w:style w:type="paragraph" w:customStyle="1" w:styleId="Nvel4">
    <w:name w:val="Nível 4"/>
    <w:basedOn w:val="Nvel3"/>
    <w:link w:val="Nvel4Char"/>
    <w:qFormat/>
    <w:rsid w:val="009D6CCC"/>
    <w:pPr>
      <w:numPr>
        <w:ilvl w:val="3"/>
      </w:numPr>
      <w:ind w:left="567" w:firstLine="0"/>
    </w:pPr>
  </w:style>
  <w:style w:type="character" w:customStyle="1" w:styleId="Nvel3Char">
    <w:name w:val="Nível 3 Char"/>
    <w:basedOn w:val="Nvel3-RChar"/>
    <w:link w:val="Nvel3"/>
    <w:rsid w:val="009D6CCC"/>
    <w:rPr>
      <w:rFonts w:ascii="Arial" w:eastAsiaTheme="minorEastAsia" w:hAnsi="Arial" w:cs="Arial"/>
      <w:i w:val="0"/>
      <w:iCs w:val="0"/>
      <w:color w:val="FF0000"/>
    </w:rPr>
  </w:style>
  <w:style w:type="paragraph" w:customStyle="1" w:styleId="SubTitNN">
    <w:name w:val="SubTitNN"/>
    <w:basedOn w:val="Normal"/>
    <w:link w:val="SubTitNNChar"/>
    <w:qFormat/>
    <w:rsid w:val="009D6CCC"/>
    <w:pPr>
      <w:spacing w:before="240" w:after="120" w:line="276" w:lineRule="auto"/>
      <w:jc w:val="both"/>
    </w:pPr>
    <w:rPr>
      <w:rFonts w:ascii="Arial" w:hAnsi="Arial" w:cs="Arial"/>
      <w:b/>
      <w:bCs/>
      <w:iCs/>
      <w:sz w:val="20"/>
      <w:szCs w:val="20"/>
    </w:rPr>
  </w:style>
  <w:style w:type="character" w:customStyle="1" w:styleId="Nvel4Char">
    <w:name w:val="Nível 4 Char"/>
    <w:basedOn w:val="Nvel3Char"/>
    <w:link w:val="Nvel4"/>
    <w:rsid w:val="009D6CCC"/>
    <w:rPr>
      <w:rFonts w:ascii="Arial" w:eastAsiaTheme="minorEastAsia" w:hAnsi="Arial" w:cs="Arial"/>
      <w:i w:val="0"/>
      <w:iCs w:val="0"/>
      <w:color w:val="FF0000"/>
    </w:rPr>
  </w:style>
  <w:style w:type="character" w:customStyle="1" w:styleId="SubTitNNChar">
    <w:name w:val="SubTitNN Char"/>
    <w:basedOn w:val="Fontepargpadro"/>
    <w:link w:val="SubTitNN"/>
    <w:rsid w:val="009D6CCC"/>
    <w:rPr>
      <w:rFonts w:ascii="Arial" w:hAnsi="Arial" w:cs="Arial"/>
      <w:b/>
      <w:bCs/>
      <w:iCs/>
    </w:rPr>
  </w:style>
  <w:style w:type="character" w:customStyle="1" w:styleId="cf01">
    <w:name w:val="cf01"/>
    <w:basedOn w:val="Fontepargpadro"/>
    <w:rsid w:val="00760B16"/>
    <w:rPr>
      <w:rFonts w:ascii="Segoe UI" w:hAnsi="Segoe UI" w:cs="Segoe UI" w:hint="default"/>
      <w:color w:val="555555"/>
      <w:sz w:val="18"/>
      <w:szCs w:val="18"/>
      <w:shd w:val="clear" w:color="auto" w:fill="FFFFFF"/>
    </w:rPr>
  </w:style>
  <w:style w:type="paragraph" w:customStyle="1" w:styleId="pf0">
    <w:name w:val="pf0"/>
    <w:basedOn w:val="Normal"/>
    <w:rsid w:val="00760B16"/>
    <w:pPr>
      <w:spacing w:before="100" w:beforeAutospacing="1" w:after="100" w:afterAutospacing="1"/>
    </w:pPr>
    <w:rPr>
      <w:rFonts w:ascii="Times New Roman" w:hAnsi="Times New Roman" w:cs="Times New Roman"/>
    </w:rPr>
  </w:style>
  <w:style w:type="character" w:customStyle="1" w:styleId="cf11">
    <w:name w:val="cf11"/>
    <w:basedOn w:val="Fontepargpadro"/>
    <w:rsid w:val="00760B16"/>
    <w:rPr>
      <w:rFonts w:ascii="Segoe UI" w:hAnsi="Segoe UI" w:cs="Segoe UI" w:hint="default"/>
      <w:b/>
      <w:bCs/>
      <w:sz w:val="18"/>
      <w:szCs w:val="18"/>
      <w:u w:val="single"/>
    </w:rPr>
  </w:style>
  <w:style w:type="character" w:styleId="MenoPendente">
    <w:name w:val="Unresolved Mention"/>
    <w:basedOn w:val="Fontepargpadro"/>
    <w:uiPriority w:val="99"/>
    <w:semiHidden/>
    <w:unhideWhenUsed/>
    <w:rsid w:val="00F24E94"/>
    <w:rPr>
      <w:color w:val="605E5C"/>
      <w:shd w:val="clear" w:color="auto" w:fill="E1DFDD"/>
    </w:rPr>
  </w:style>
  <w:style w:type="character" w:styleId="HiperlinkVisitado">
    <w:name w:val="FollowedHyperlink"/>
    <w:basedOn w:val="Fontepargpadro"/>
    <w:semiHidden/>
    <w:unhideWhenUsed/>
    <w:rsid w:val="00B159A0"/>
    <w:rPr>
      <w:color w:val="800080" w:themeColor="followedHyperlink"/>
      <w:u w:val="single"/>
    </w:rPr>
  </w:style>
  <w:style w:type="paragraph" w:customStyle="1" w:styleId="Nvel4-R">
    <w:name w:val="Nível 4-R"/>
    <w:basedOn w:val="Nvel4"/>
    <w:link w:val="Nvel4-RChar"/>
    <w:qFormat/>
    <w:rsid w:val="00F21C0E"/>
    <w:rPr>
      <w:i/>
      <w:color w:val="FF0000"/>
    </w:rPr>
  </w:style>
  <w:style w:type="character" w:customStyle="1" w:styleId="Nvel4-RChar">
    <w:name w:val="Nível 4-R Char"/>
    <w:basedOn w:val="Nvel4Char"/>
    <w:link w:val="Nvel4-R"/>
    <w:rsid w:val="00F21C0E"/>
    <w:rPr>
      <w:rFonts w:ascii="Arial" w:eastAsiaTheme="minorEastAsia" w:hAnsi="Arial" w:cs="Arial"/>
      <w:i/>
      <w:iCs w:val="0"/>
      <w:color w:val="FF0000"/>
    </w:rPr>
  </w:style>
  <w:style w:type="paragraph" w:customStyle="1" w:styleId="Nvel01semN">
    <w:name w:val="Nível 01 sem N"/>
    <w:basedOn w:val="Nivel01"/>
    <w:link w:val="Nvel01semNChar"/>
    <w:qFormat/>
    <w:rsid w:val="00EB7F1A"/>
    <w:pPr>
      <w:numPr>
        <w:numId w:val="0"/>
      </w:numPr>
      <w:spacing w:line="23" w:lineRule="atLeast"/>
      <w:jc w:val="center"/>
    </w:pPr>
    <w:rPr>
      <w:bCs w:val="0"/>
    </w:rPr>
  </w:style>
  <w:style w:type="character" w:customStyle="1" w:styleId="Nvel01semNChar">
    <w:name w:val="Nível 01 sem N Char"/>
    <w:basedOn w:val="Fontepargpadro"/>
    <w:link w:val="Nvel01semN"/>
    <w:rsid w:val="00EB7F1A"/>
    <w:rPr>
      <w:rFonts w:ascii="Arial" w:eastAsiaTheme="majorEastAsia" w:hAnsi="Arial" w:cs="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74415">
      <w:bodyDiv w:val="1"/>
      <w:marLeft w:val="0"/>
      <w:marRight w:val="0"/>
      <w:marTop w:val="0"/>
      <w:marBottom w:val="0"/>
      <w:divBdr>
        <w:top w:val="none" w:sz="0" w:space="0" w:color="auto"/>
        <w:left w:val="none" w:sz="0" w:space="0" w:color="auto"/>
        <w:bottom w:val="none" w:sz="0" w:space="0" w:color="auto"/>
        <w:right w:val="none" w:sz="0" w:space="0" w:color="auto"/>
      </w:divBdr>
    </w:div>
    <w:div w:id="1172522991">
      <w:bodyDiv w:val="1"/>
      <w:marLeft w:val="0"/>
      <w:marRight w:val="0"/>
      <w:marTop w:val="0"/>
      <w:marBottom w:val="0"/>
      <w:divBdr>
        <w:top w:val="none" w:sz="0" w:space="0" w:color="auto"/>
        <w:left w:val="none" w:sz="0" w:space="0" w:color="auto"/>
        <w:bottom w:val="none" w:sz="0" w:space="0" w:color="auto"/>
        <w:right w:val="none" w:sz="0" w:space="0" w:color="auto"/>
      </w:divBdr>
    </w:div>
    <w:div w:id="1444837262">
      <w:bodyDiv w:val="1"/>
      <w:marLeft w:val="0"/>
      <w:marRight w:val="0"/>
      <w:marTop w:val="0"/>
      <w:marBottom w:val="0"/>
      <w:divBdr>
        <w:top w:val="none" w:sz="0" w:space="0" w:color="auto"/>
        <w:left w:val="none" w:sz="0" w:space="0" w:color="auto"/>
        <w:bottom w:val="none" w:sz="0" w:space="0" w:color="auto"/>
        <w:right w:val="none" w:sz="0" w:space="0" w:color="auto"/>
      </w:divBdr>
    </w:div>
    <w:div w:id="1602837551">
      <w:bodyDiv w:val="1"/>
      <w:marLeft w:val="0"/>
      <w:marRight w:val="0"/>
      <w:marTop w:val="0"/>
      <w:marBottom w:val="0"/>
      <w:divBdr>
        <w:top w:val="none" w:sz="0" w:space="0" w:color="auto"/>
        <w:left w:val="none" w:sz="0" w:space="0" w:color="auto"/>
        <w:bottom w:val="none" w:sz="0" w:space="0" w:color="auto"/>
        <w:right w:val="none" w:sz="0" w:space="0" w:color="auto"/>
      </w:divBdr>
    </w:div>
    <w:div w:id="1773167759">
      <w:bodyDiv w:val="1"/>
      <w:marLeft w:val="0"/>
      <w:marRight w:val="0"/>
      <w:marTop w:val="0"/>
      <w:marBottom w:val="0"/>
      <w:divBdr>
        <w:top w:val="none" w:sz="0" w:space="0" w:color="auto"/>
        <w:left w:val="none" w:sz="0" w:space="0" w:color="auto"/>
        <w:bottom w:val="none" w:sz="0" w:space="0" w:color="auto"/>
        <w:right w:val="none" w:sz="0" w:space="0" w:color="auto"/>
      </w:divBdr>
    </w:div>
    <w:div w:id="1777480844">
      <w:bodyDiv w:val="1"/>
      <w:marLeft w:val="0"/>
      <w:marRight w:val="0"/>
      <w:marTop w:val="0"/>
      <w:marBottom w:val="0"/>
      <w:divBdr>
        <w:top w:val="none" w:sz="0" w:space="0" w:color="auto"/>
        <w:left w:val="none" w:sz="0" w:space="0" w:color="auto"/>
        <w:bottom w:val="none" w:sz="0" w:space="0" w:color="auto"/>
        <w:right w:val="none" w:sz="0" w:space="0" w:color="auto"/>
      </w:divBdr>
    </w:div>
    <w:div w:id="1864513444">
      <w:bodyDiv w:val="1"/>
      <w:marLeft w:val="0"/>
      <w:marRight w:val="0"/>
      <w:marTop w:val="0"/>
      <w:marBottom w:val="0"/>
      <w:divBdr>
        <w:top w:val="none" w:sz="0" w:space="0" w:color="auto"/>
        <w:left w:val="none" w:sz="0" w:space="0" w:color="auto"/>
        <w:bottom w:val="none" w:sz="0" w:space="0" w:color="auto"/>
        <w:right w:val="none" w:sz="0" w:space="0" w:color="auto"/>
      </w:divBdr>
    </w:div>
    <w:div w:id="210418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www.legislacao.sp.gov.br/legislacao/dg280202.nsf/5aeda0f13cd3be5f83256c1e00423b1d/bce70e473f04732883258454004f3b29?OpenDocument"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www.legislacao.sp.gov.br/legislacao/dg280202.nsf/5fb5269ed17b47ab83256cfb00501469/6658dd1e0c2ae2af03258af4004e2c07?OpenDocument&amp;Highlight=0,68.422" TargetMode="External"/><Relationship Id="rId26" Type="http://schemas.openxmlformats.org/officeDocument/2006/relationships/hyperlink" Target="http://www.legislacao.sp.gov.br/legislacao/dg280202.nsf/5fb5269ed17b47ab83256cfb00501469/6658dd1e0c2ae2af03258af4004e2c07?OpenDocument&amp;Highlight=0,68.422" TargetMode="External"/><Relationship Id="rId3"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7" Type="http://schemas.openxmlformats.org/officeDocument/2006/relationships/hyperlink" Target="http://www.legislacao.sp.gov.br/legislacao/dg280202.nsf/5fb5269ed17b47ab83256cfb00501469/ae4c99f07f9f4f7d03258980004dbc9d?OpenDocument&amp;Highlight=0,67.608" TargetMode="External"/><Relationship Id="rId12" Type="http://schemas.openxmlformats.org/officeDocument/2006/relationships/hyperlink" Target="http://www.legislacao.sp.gov.br/legislacao/dg280202.nsf/5fb5269ed17b47ab83256cfb00501469/6658dd1e0c2ae2af03258af4004e2c07?OpenDocument&amp;Highlight=0,68.422" TargetMode="External"/><Relationship Id="rId17" Type="http://schemas.openxmlformats.org/officeDocument/2006/relationships/hyperlink" Target="http://www.legislacao.sp.gov.br/legislacao/dg280202.nsf/5fb5269ed17b47ab83256cfb00501469/6658dd1e0c2ae2af03258af4004e2c07?OpenDocument&amp;Highlight=0,68.422" TargetMode="External"/><Relationship Id="rId25" Type="http://schemas.openxmlformats.org/officeDocument/2006/relationships/hyperlink" Target="https://www.planalto.gov.br/ccivil_03/_Ato2019-2022/2021/Lei/L14133.htm" TargetMode="External"/><Relationship Id="rId2" Type="http://schemas.openxmlformats.org/officeDocument/2006/relationships/hyperlink" Target="http://www.legislacao.sp.gov.br/legislacao/dg280202.nsf/5fb5269ed17b47ab83256cfb00501469/6658dd1e0c2ae2af03258af4004e2c07?OpenDocument&amp;Highlight=0,68.422" TargetMode="External"/><Relationship Id="rId16" Type="http://schemas.openxmlformats.org/officeDocument/2006/relationships/hyperlink" Target="http://www.legislacao.sp.gov.br/legislacao/dg280202.nsf/5fb5269ed17b47ab83256cfb00501469/6658dd1e0c2ae2af03258af4004e2c07?OpenDocument&amp;Highlight=0,68.422" TargetMode="External"/><Relationship Id="rId20" Type="http://schemas.openxmlformats.org/officeDocument/2006/relationships/hyperlink" Target="http://www.legislacao.sp.gov.br/legislacao/dg280202.nsf/5fb5269ed17b47ab83256cfb00501469/6658dd1e0c2ae2af03258af4004e2c07?OpenDocument&amp;Highlight=0,68.422" TargetMode="External"/><Relationship Id="rId29" Type="http://schemas.openxmlformats.org/officeDocument/2006/relationships/hyperlink" Target="https://www.planalto.gov.br/ccivil_03/_ato2019-2022/2021/lei/l14195.htm" TargetMode="External"/><Relationship Id="rId1" Type="http://schemas.openxmlformats.org/officeDocument/2006/relationships/hyperlink" Target="https://www.planalto.gov.br/ccivil_03/_Ato2019-2022/2021/Lei/L14133.htm" TargetMode="External"/><Relationship Id="rId6" Type="http://schemas.openxmlformats.org/officeDocument/2006/relationships/hyperlink" Target="https://www.pge.sp.gov.br/" TargetMode="External"/><Relationship Id="rId11" Type="http://schemas.openxmlformats.org/officeDocument/2006/relationships/hyperlink" Target="mailto:sgcgeral@sp.gov.br" TargetMode="External"/><Relationship Id="rId24" Type="http://schemas.openxmlformats.org/officeDocument/2006/relationships/hyperlink" Target="http://www.legislacao.sp.gov.br/legislacao/dg280202.nsf/5fb5269ed17b47ab83256cfb00501469/6658dd1e0c2ae2af03258af4004e2c07?OpenDocument&amp;Highlight=0,68.422" TargetMode="External"/><Relationship Id="rId5" Type="http://schemas.openxmlformats.org/officeDocument/2006/relationships/hyperlink" Target="https://compras.sp.gov.br/agente-publico/toolkits-documentos-padronizados/" TargetMode="External"/><Relationship Id="rId15" Type="http://schemas.openxmlformats.org/officeDocument/2006/relationships/hyperlink" Target="http://www.legislacao.sp.gov.br/legislacao/dg280202.nsf/5fb5269ed17b47ab83256cfb00501469/6658dd1e0c2ae2af03258af4004e2c07?OpenDocument&amp;Highlight=0,68.422" TargetMode="External"/><Relationship Id="rId23" Type="http://schemas.openxmlformats.org/officeDocument/2006/relationships/hyperlink" Target="http://www.legislacao.sp.gov.br/legislacao/dg280202.nsf/5fb5269ed17b47ab83256cfb00501469/6658dd1e0c2ae2af03258af4004e2c07?OpenDocument&amp;Highlight=0,68.422" TargetMode="External"/><Relationship Id="rId28" Type="http://schemas.openxmlformats.org/officeDocument/2006/relationships/hyperlink" Target="http://www.legislacao.sp.gov.br/legislacao/dg280202.nsf/5fb5269ed17b47ab83256cfb00501469/6658dd1e0c2ae2af03258af4004e2c07?OpenDocument&amp;Highlight=0,68.422" TargetMode="External"/><Relationship Id="rId10" Type="http://schemas.openxmlformats.org/officeDocument/2006/relationships/hyperlink" Target="https://compras.sp.gov.br/fale-conosco/" TargetMode="External"/><Relationship Id="rId19" Type="http://schemas.openxmlformats.org/officeDocument/2006/relationships/hyperlink" Target="https://www.planalto.gov.br/ccivil_03/_Ato2019-2022/2021/Lei/L14133.htm" TargetMode="External"/><Relationship Id="rId31" Type="http://schemas.openxmlformats.org/officeDocument/2006/relationships/hyperlink" Target="https://www.planalto.gov.br/ccivil_03/_Ato2019-2022/2019/Lei/L13874.htm" TargetMode="External"/><Relationship Id="rId4" Type="http://schemas.openxmlformats.org/officeDocument/2006/relationships/hyperlink" Target="http://www.legislacao.sp.gov.br/legislacao/dg280202.nsf/5fb5269ed17b47ab83256cfb00501469/ae4c99f07f9f4f7d03258980004dbc9d?OpenDocument&amp;Highlight=0,67.608" TargetMode="External"/><Relationship Id="rId9" Type="http://schemas.openxmlformats.org/officeDocument/2006/relationships/hyperlink" Target="https://www.planalto.gov.br/ccivil_03/_Ato2019-2022/2021/Lei/L14133.htm" TargetMode="External"/><Relationship Id="rId14" Type="http://schemas.openxmlformats.org/officeDocument/2006/relationships/hyperlink" Target="http://www.legislacao.sp.gov.br/legislacao/dg280202.nsf/5fb5269ed17b47ab83256cfb00501469/6658dd1e0c2ae2af03258af4004e2c07?OpenDocument&amp;Highlight=0,68.422" TargetMode="External"/><Relationship Id="rId22" Type="http://schemas.openxmlformats.org/officeDocument/2006/relationships/hyperlink" Target="https://www.planalto.gov.br/ccivil_03/decreto/1930-1949/D21981.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LEIS/2002/L10406.htm" TargetMode="External"/></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pncp.gov.br/" TargetMode="External"/><Relationship Id="rId26" Type="http://schemas.openxmlformats.org/officeDocument/2006/relationships/hyperlink" Target="http://www.esancoes.sp.gov.br" TargetMode="External"/><Relationship Id="rId39" Type="http://schemas.openxmlformats.org/officeDocument/2006/relationships/footer" Target="footer2.xml"/><Relationship Id="rId21" Type="http://schemas.openxmlformats.org/officeDocument/2006/relationships/hyperlink" Target="http://normas.receita.fazenda.gov.br/sijut2consulta/link.action?idAto=56753" TargetMode="External"/><Relationship Id="rId34" Type="http://schemas.openxmlformats.org/officeDocument/2006/relationships/hyperlink" Target="http://www.planalto.gov.br/ccivil_03/_ato2019-2022/2021/lei/L14133.htm"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lanalto.gov.br/ccivil_03/decreto/1930-1949/D21981.htm" TargetMode="External"/><Relationship Id="rId20" Type="http://schemas.openxmlformats.org/officeDocument/2006/relationships/hyperlink" Target="https://www.gov.br/empresas-e-negocios/pt-br/drei/legislacao/arquivos/legislacoes-federais/indrei772020altindrei88.pdf" TargetMode="External"/><Relationship Id="rId29" Type="http://schemas.openxmlformats.org/officeDocument/2006/relationships/hyperlink" Target="https://www.planalto.gov.br/ccivil_03/_Ato2019-2022/2021/Lei/L14133.htm"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portaldatransparencia.gov.br/sancoes/consulta"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portaldatransparencia.gov.br/sancoes/consulta" TargetMode="External"/><Relationship Id="rId28" Type="http://schemas.openxmlformats.org/officeDocument/2006/relationships/hyperlink" Target="https://www.planalto.gov.br/ccivil_03/leis/l8429.htm"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planalto.gov.br/ccivil_03/_Ato2019-2022/2021/Lei/L14133.htm" TargetMode="External"/><Relationship Id="rId31" Type="http://schemas.openxmlformats.org/officeDocument/2006/relationships/hyperlink" Target="https://www.planalto.gov.br/ccivil_03/_Ato2019-2022/2021/Lei/L14133.htm"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www.planalto.gov.br/ccivil_03/decreto-lei/del5452.htm" TargetMode="External"/><Relationship Id="rId27" Type="http://schemas.openxmlformats.org/officeDocument/2006/relationships/hyperlink" Target="https://www.tce.sp.gov.br/apenados" TargetMode="External"/><Relationship Id="rId30" Type="http://schemas.openxmlformats.org/officeDocument/2006/relationships/hyperlink" Target="http://www.legislacao.sp.gov.br/legislacao/dg280202.nsf/5fb5269ed17b47ab83256cfb00501469/6658dd1e0c2ae2af03258af4004e2c07?OpenDocument&amp;Highlight=0,68.422" TargetMode="External"/><Relationship Id="rId35" Type="http://schemas.openxmlformats.org/officeDocument/2006/relationships/hyperlink" Target="https://www.planalto.gov.br/ccivil_03/constituicao/constituicao.htm"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www.legislacao.sp.gov.br/legislacao/dg280202.nsf/5fb5269ed17b47ab83256cfb00501469/6658dd1e0c2ae2af03258af4004e2c07?OpenDocument&amp;Highlight=0,68.422" TargetMode="External"/><Relationship Id="rId25" Type="http://schemas.openxmlformats.org/officeDocument/2006/relationships/hyperlink" Target="http://www.cnj.jus.br/improbidade_adm/consultar_requerido.php" TargetMode="External"/><Relationship Id="rId33" Type="http://schemas.openxmlformats.org/officeDocument/2006/relationships/hyperlink" Target="https://www.planalto.gov.br/ccivil_03/_Ato2011-2014/2013/Lei/L12846.htm" TargetMode="External"/><Relationship Id="rId38"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0121a-e1fa-493e-8edc-6ab1a7dcfcd2">
      <Terms xmlns="http://schemas.microsoft.com/office/infopath/2007/PartnerControls"/>
    </lcf76f155ced4ddcb4097134ff3c332f>
    <TaxCatchAll xmlns="4931ff2f-b0f8-4aad-8cf7-a6d1bb424b3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38CCDE248CAA4395B1EA6F4CCC32D2" ma:contentTypeVersion="14" ma:contentTypeDescription="Crie um novo documento." ma:contentTypeScope="" ma:versionID="df9cc09f30a419a0e95d893b5ab3acc9">
  <xsd:schema xmlns:xsd="http://www.w3.org/2001/XMLSchema" xmlns:xs="http://www.w3.org/2001/XMLSchema" xmlns:p="http://schemas.microsoft.com/office/2006/metadata/properties" xmlns:ns2="0520121a-e1fa-493e-8edc-6ab1a7dcfcd2" xmlns:ns3="4931ff2f-b0f8-4aad-8cf7-a6d1bb424b36" targetNamespace="http://schemas.microsoft.com/office/2006/metadata/properties" ma:root="true" ma:fieldsID="4df241a93327b4f9677eb8ad0ef040b6" ns2:_="" ns3:_="">
    <xsd:import namespace="0520121a-e1fa-493e-8edc-6ab1a7dcfcd2"/>
    <xsd:import namespace="4931ff2f-b0f8-4aad-8cf7-a6d1bb424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0121a-e1fa-493e-8edc-6ab1a7dcf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1ff2f-b0f8-4aad-8cf7-a6d1bb424b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ccfaf9-404e-480b-a678-afb388f73fe3}" ma:internalName="TaxCatchAll" ma:showField="CatchAllData" ma:web="4931ff2f-b0f8-4aad-8cf7-a6d1bb424b3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269E5-3F4A-46A6-9868-DF427E392CE8}">
  <ds:schemaRefs>
    <ds:schemaRef ds:uri="http://schemas.microsoft.com/sharepoint/v3/contenttype/forms"/>
  </ds:schemaRefs>
</ds:datastoreItem>
</file>

<file path=customXml/itemProps2.xml><?xml version="1.0" encoding="utf-8"?>
<ds:datastoreItem xmlns:ds="http://schemas.openxmlformats.org/officeDocument/2006/customXml" ds:itemID="{0889E34A-84DA-419E-B215-E09D24916CCE}">
  <ds:schemaRefs>
    <ds:schemaRef ds:uri="http://schemas.openxmlformats.org/officeDocument/2006/bibliography"/>
  </ds:schemaRefs>
</ds:datastoreItem>
</file>

<file path=customXml/itemProps3.xml><?xml version="1.0" encoding="utf-8"?>
<ds:datastoreItem xmlns:ds="http://schemas.openxmlformats.org/officeDocument/2006/customXml" ds:itemID="{CAA1BF10-BA21-41FC-B966-68D460302E98}">
  <ds:schemaRefs>
    <ds:schemaRef ds:uri="http://schemas.microsoft.com/office/2006/metadata/properties"/>
    <ds:schemaRef ds:uri="http://schemas.microsoft.com/office/infopath/2007/PartnerControls"/>
    <ds:schemaRef ds:uri="0520121a-e1fa-493e-8edc-6ab1a7dcfcd2"/>
    <ds:schemaRef ds:uri="4931ff2f-b0f8-4aad-8cf7-a6d1bb424b36"/>
  </ds:schemaRefs>
</ds:datastoreItem>
</file>

<file path=customXml/itemProps4.xml><?xml version="1.0" encoding="utf-8"?>
<ds:datastoreItem xmlns:ds="http://schemas.openxmlformats.org/officeDocument/2006/customXml" ds:itemID="{256ED09C-B7C7-4EA1-89F1-E994F245F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0121a-e1fa-493e-8edc-6ab1a7dcfcd2"/>
    <ds:schemaRef ds:uri="4931ff2f-b0f8-4aad-8cf7-a6d1bb424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11699</Words>
  <Characters>63180</Characters>
  <Application>Microsoft Office Word</Application>
  <DocSecurity>8</DocSecurity>
  <Lines>526</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PGE-SubG-Cons</dc:creator>
  <dc:description/>
  <cp:lastModifiedBy>Camila Oliveira Evangelista</cp:lastModifiedBy>
  <cp:revision>3</cp:revision>
  <dcterms:created xsi:type="dcterms:W3CDTF">2025-07-03T17:34:00Z</dcterms:created>
  <dcterms:modified xsi:type="dcterms:W3CDTF">2025-07-03T17:34:00Z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0x010100F238CCDE248CAA4395B1EA6F4CCC32D2</vt:lpwstr>
  </property>
  <property fmtid="{D5CDD505-2E9C-101B-9397-08002B2CF9AE}" pid="3" name="MediaServiceImageTags">
    <vt:lpwstr/>
  </property>
</Properties>
</file>